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9" w:rsidRPr="00042D59" w:rsidRDefault="00042D59" w:rsidP="00042D59">
      <w:pPr>
        <w:rPr>
          <w:rFonts w:ascii="Century Gothic" w:hAnsi="Century Gothic"/>
          <w:b/>
          <w:sz w:val="32"/>
          <w:szCs w:val="32"/>
          <w:u w:val="single"/>
        </w:rPr>
      </w:pPr>
      <w:r w:rsidRPr="00042D59">
        <w:rPr>
          <w:rFonts w:ascii="Century Gothic" w:hAnsi="Century Gothic"/>
          <w:b/>
          <w:sz w:val="32"/>
          <w:szCs w:val="32"/>
          <w:u w:val="single"/>
        </w:rPr>
        <w:t xml:space="preserve">Va à l’essentiel </w:t>
      </w:r>
    </w:p>
    <w:p w:rsidR="00042D59" w:rsidRDefault="00042D59" w:rsidP="00042D59">
      <w:pPr>
        <w:rPr>
          <w:rFonts w:ascii="Century Gothic" w:hAnsi="Century Gothic"/>
          <w:b/>
        </w:rPr>
      </w:pPr>
      <w:bookmarkStart w:id="0" w:name="_GoBack"/>
      <w:bookmarkEnd w:id="0"/>
    </w:p>
    <w:p w:rsidR="00042D59" w:rsidRPr="00352166" w:rsidRDefault="00042D59" w:rsidP="00042D59">
      <w:pPr>
        <w:rPr>
          <w:rFonts w:ascii="Century Gothic" w:hAnsi="Century Gothic"/>
        </w:rPr>
      </w:pPr>
      <w:r w:rsidRPr="00352166">
        <w:rPr>
          <w:rFonts w:ascii="Century Gothic" w:hAnsi="Century Gothic"/>
          <w:b/>
        </w:rPr>
        <w:t>Va à l’essentiel</w:t>
      </w:r>
      <w:r w:rsidRPr="00352166">
        <w:rPr>
          <w:rFonts w:ascii="Century Gothic" w:hAnsi="Century Gothic"/>
        </w:rPr>
        <w:t xml:space="preserve"> dans ce que tu donnes,</w:t>
      </w:r>
    </w:p>
    <w:p w:rsidR="00042D59" w:rsidRPr="00352166" w:rsidRDefault="00042D59" w:rsidP="00042D59">
      <w:pPr>
        <w:rPr>
          <w:rFonts w:ascii="Century Gothic" w:hAnsi="Century Gothic"/>
        </w:rPr>
      </w:pPr>
      <w:r w:rsidRPr="00352166">
        <w:rPr>
          <w:rFonts w:ascii="Century Gothic" w:hAnsi="Century Gothic"/>
        </w:rPr>
        <w:t>Sois vrai, sois sincère. Donne aux autres ce que tu peux.</w:t>
      </w:r>
    </w:p>
    <w:p w:rsidR="00042D59" w:rsidRPr="00352166" w:rsidRDefault="00042D59" w:rsidP="00042D59">
      <w:pPr>
        <w:rPr>
          <w:rFonts w:ascii="Century Gothic" w:hAnsi="Century Gothic"/>
        </w:rPr>
      </w:pPr>
      <w:r w:rsidRPr="00352166">
        <w:rPr>
          <w:rFonts w:ascii="Century Gothic" w:hAnsi="Century Gothic"/>
          <w:b/>
        </w:rPr>
        <w:t>Va à l’essentiel</w:t>
      </w:r>
      <w:r w:rsidRPr="00352166">
        <w:rPr>
          <w:rFonts w:ascii="Century Gothic" w:hAnsi="Century Gothic"/>
        </w:rPr>
        <w:t xml:space="preserve"> dans ce que tu as,</w:t>
      </w:r>
    </w:p>
    <w:p w:rsidR="00042D59" w:rsidRPr="00352166" w:rsidRDefault="00042D59" w:rsidP="00042D59">
      <w:pPr>
        <w:rPr>
          <w:rFonts w:ascii="Century Gothic" w:hAnsi="Century Gothic"/>
        </w:rPr>
      </w:pPr>
      <w:r w:rsidRPr="00352166">
        <w:rPr>
          <w:rFonts w:ascii="Century Gothic" w:hAnsi="Century Gothic"/>
        </w:rPr>
        <w:t>Sois heureux des objets que tu possèdes. Oublie qu’il y a mieux, qu’il y a plus neuf, plus cher, qu’il y a un numéro 6 et 7. Profite de ce que tu as reçu plutôt que de te mettre toujours dans l’attente d’autre chose.</w:t>
      </w:r>
    </w:p>
    <w:p w:rsidR="00042D59" w:rsidRPr="00352166" w:rsidRDefault="00042D59" w:rsidP="00042D59">
      <w:pPr>
        <w:rPr>
          <w:rFonts w:ascii="Century Gothic" w:hAnsi="Century Gothic"/>
        </w:rPr>
      </w:pPr>
      <w:r w:rsidRPr="00352166">
        <w:rPr>
          <w:rFonts w:ascii="Century Gothic" w:hAnsi="Century Gothic"/>
          <w:b/>
        </w:rPr>
        <w:t>Va  à l’essentiel</w:t>
      </w:r>
      <w:r w:rsidRPr="00352166">
        <w:rPr>
          <w:rFonts w:ascii="Century Gothic" w:hAnsi="Century Gothic"/>
        </w:rPr>
        <w:t xml:space="preserve"> du moment.</w:t>
      </w:r>
    </w:p>
    <w:p w:rsidR="00042D59" w:rsidRPr="00352166" w:rsidRDefault="00042D59" w:rsidP="00042D59">
      <w:pPr>
        <w:rPr>
          <w:rFonts w:ascii="Century Gothic" w:hAnsi="Century Gothic"/>
        </w:rPr>
      </w:pPr>
      <w:r w:rsidRPr="00352166">
        <w:rPr>
          <w:rFonts w:ascii="Century Gothic" w:hAnsi="Century Gothic"/>
        </w:rPr>
        <w:t>Ecoute, regarde, émerveille-toi, réfléchis. Ne t’imagine pas toujours ce qui serait mieux ou différent, ne te hâte pas vers le prochain événement, profite du temps qui passe.</w:t>
      </w:r>
    </w:p>
    <w:p w:rsidR="00042D59" w:rsidRPr="00352166" w:rsidRDefault="00042D59" w:rsidP="00042D59">
      <w:pPr>
        <w:rPr>
          <w:rFonts w:ascii="Century Gothic" w:hAnsi="Century Gothic"/>
        </w:rPr>
      </w:pPr>
      <w:r w:rsidRPr="00352166">
        <w:rPr>
          <w:rFonts w:ascii="Century Gothic" w:hAnsi="Century Gothic"/>
          <w:b/>
        </w:rPr>
        <w:t>Va à l’essentiel</w:t>
      </w:r>
      <w:r w:rsidRPr="00352166">
        <w:rPr>
          <w:rFonts w:ascii="Century Gothic" w:hAnsi="Century Gothic"/>
        </w:rPr>
        <w:t xml:space="preserve"> de ce que tu es.</w:t>
      </w:r>
    </w:p>
    <w:p w:rsidR="00042D59" w:rsidRPr="00352166" w:rsidRDefault="00042D59" w:rsidP="00042D59">
      <w:pPr>
        <w:rPr>
          <w:rFonts w:ascii="Century Gothic" w:hAnsi="Century Gothic"/>
        </w:rPr>
      </w:pPr>
      <w:r w:rsidRPr="00352166">
        <w:rPr>
          <w:rFonts w:ascii="Century Gothic" w:hAnsi="Century Gothic"/>
        </w:rPr>
        <w:t>Sois authentique et fidèle envers toi-même. Ne t’invente pas une vie. Ta vie est précieuse. Ta personne est unique, ce que tu ressens est important.</w:t>
      </w:r>
    </w:p>
    <w:p w:rsidR="00042D59" w:rsidRPr="00352166" w:rsidRDefault="00042D59" w:rsidP="00042D59">
      <w:pPr>
        <w:rPr>
          <w:rFonts w:ascii="Century Gothic" w:hAnsi="Century Gothic"/>
        </w:rPr>
      </w:pPr>
      <w:r w:rsidRPr="00352166">
        <w:rPr>
          <w:rFonts w:ascii="Century Gothic" w:hAnsi="Century Gothic"/>
          <w:b/>
        </w:rPr>
        <w:t>Va à l’essentiel</w:t>
      </w:r>
      <w:r w:rsidRPr="00352166">
        <w:rPr>
          <w:rFonts w:ascii="Century Gothic" w:hAnsi="Century Gothic"/>
        </w:rPr>
        <w:t xml:space="preserve"> de la vie.</w:t>
      </w:r>
    </w:p>
    <w:p w:rsidR="00042D59" w:rsidRPr="00352166" w:rsidRDefault="00042D59" w:rsidP="00042D59">
      <w:pPr>
        <w:rPr>
          <w:rFonts w:ascii="Century Gothic" w:hAnsi="Century Gothic"/>
        </w:rPr>
      </w:pPr>
      <w:r w:rsidRPr="00352166">
        <w:rPr>
          <w:rFonts w:ascii="Century Gothic" w:hAnsi="Century Gothic"/>
        </w:rPr>
        <w:t>Choisis tes valeurs. Enlève les préjugés, dépoussière les rumeurs, secoue les modes, les aprioris. Protège les relations avec ta famille, tes amis. Garde auprès de toi les personnes qui ont du sens.</w:t>
      </w:r>
    </w:p>
    <w:p w:rsidR="00042D59" w:rsidRDefault="00042D59" w:rsidP="00042D59">
      <w:pPr>
        <w:rPr>
          <w:rFonts w:ascii="Century Gothic" w:hAnsi="Century Gothic"/>
        </w:rPr>
      </w:pPr>
      <w:r w:rsidRPr="00352166">
        <w:rPr>
          <w:rFonts w:ascii="Century Gothic" w:hAnsi="Century Gothic"/>
          <w:b/>
        </w:rPr>
        <w:t>Va à l’essentiel</w:t>
      </w:r>
      <w:r w:rsidRPr="00352166">
        <w:rPr>
          <w:rFonts w:ascii="Century Gothic" w:hAnsi="Century Gothic"/>
        </w:rPr>
        <w:t xml:space="preserve">. Déleste-toi de toutes ces lourdeurs qui embrouillent ta vie et gâchent ton chemin. </w:t>
      </w:r>
      <w:r>
        <w:rPr>
          <w:rFonts w:ascii="Century Gothic" w:hAnsi="Century Gothic"/>
        </w:rPr>
        <w:t xml:space="preserve">         </w:t>
      </w:r>
    </w:p>
    <w:p w:rsidR="00042D59" w:rsidRDefault="00042D59" w:rsidP="00042D59">
      <w:pPr>
        <w:rPr>
          <w:rFonts w:ascii="Century Gothic" w:hAnsi="Century Gothic"/>
        </w:rPr>
      </w:pPr>
    </w:p>
    <w:p w:rsidR="00042D59" w:rsidRPr="00C271D9" w:rsidRDefault="00042D59" w:rsidP="00042D59">
      <w:pPr>
        <w:rPr>
          <w:rFonts w:ascii="Century Gothic" w:hAnsi="Century Gothic"/>
          <w:b/>
          <w:sz w:val="18"/>
          <w:szCs w:val="18"/>
        </w:rPr>
      </w:pPr>
      <w:r w:rsidRPr="00C271D9">
        <w:rPr>
          <w:rFonts w:ascii="Century Gothic" w:hAnsi="Century Gothic"/>
          <w:b/>
          <w:sz w:val="18"/>
          <w:szCs w:val="18"/>
        </w:rPr>
        <w:t>Laurence Fourrier</w:t>
      </w:r>
    </w:p>
    <w:p w:rsidR="004A78BE" w:rsidRDefault="00042D59"/>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59"/>
    <w:rsid w:val="00042D59"/>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D83AF-A8C9-4BE6-A57F-E664A40D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944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2016-03-07T14:12:00Z</dcterms:created>
  <dcterms:modified xsi:type="dcterms:W3CDTF">2016-03-07T14:14:00Z</dcterms:modified>
</cp:coreProperties>
</file>