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DC" w:rsidRPr="00FC56B7" w:rsidRDefault="00D467DC" w:rsidP="00D467DC">
      <w:pPr>
        <w:rPr>
          <w:rFonts w:ascii="Century Gothic" w:hAnsi="Century Gothic" w:cstheme="minorHAnsi"/>
          <w:sz w:val="28"/>
          <w:szCs w:val="28"/>
        </w:rPr>
      </w:pPr>
      <w:r w:rsidRPr="00FC56B7">
        <w:rPr>
          <w:rFonts w:ascii="Century Gothic" w:hAnsi="Century Gothic" w:cstheme="minorHAnsi"/>
          <w:b/>
          <w:bCs/>
          <w:sz w:val="28"/>
          <w:szCs w:val="28"/>
        </w:rPr>
        <w:t>Bonnes vacances !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Allez, faites de vos vacances la béatitude de la paix !</w:t>
      </w:r>
      <w:r w:rsidRPr="00992B50">
        <w:rPr>
          <w:rFonts w:ascii="Century Gothic" w:hAnsi="Century Gothic" w:cstheme="minorHAnsi"/>
        </w:rPr>
        <w:br/>
        <w:t>Soyez des promeneurs d'infini.</w:t>
      </w:r>
      <w:r w:rsidRPr="00992B50">
        <w:rPr>
          <w:rFonts w:ascii="Century Gothic" w:hAnsi="Century Gothic" w:cstheme="minorHAnsi"/>
        </w:rPr>
        <w:br/>
        <w:t>Baladez votre âme au grand soleil d'été</w:t>
      </w:r>
      <w:r w:rsidRPr="00992B50">
        <w:rPr>
          <w:rFonts w:ascii="Century Gothic" w:hAnsi="Century Gothic" w:cstheme="minorHAnsi"/>
        </w:rPr>
        <w:br/>
        <w:t>Et que votre corps chante par tous ses pores !</w:t>
      </w:r>
      <w:r w:rsidRPr="00992B50">
        <w:rPr>
          <w:rFonts w:ascii="Century Gothic" w:hAnsi="Century Gothic" w:cstheme="minorHAnsi"/>
        </w:rPr>
        <w:br/>
        <w:t>Baladez votre corps sur les sommets des montagnes</w:t>
      </w:r>
      <w:r w:rsidRPr="00992B50">
        <w:rPr>
          <w:rFonts w:ascii="Century Gothic" w:hAnsi="Century Gothic" w:cstheme="minorHAnsi"/>
        </w:rPr>
        <w:br/>
        <w:t>Et que votre âme exulte de la joie de vivre !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Régalez-vous d'azur et de mer,</w:t>
      </w:r>
      <w:r w:rsidRPr="00992B50">
        <w:rPr>
          <w:rFonts w:ascii="Century Gothic" w:hAnsi="Century Gothic" w:cstheme="minorHAnsi"/>
        </w:rPr>
        <w:br/>
        <w:t>Attardez-vous à ces heures bénies du soir,</w:t>
      </w:r>
      <w:r w:rsidRPr="00992B50">
        <w:rPr>
          <w:rFonts w:ascii="Century Gothic" w:hAnsi="Century Gothic" w:cstheme="minorHAnsi"/>
        </w:rPr>
        <w:br/>
        <w:t>Quand le grand crépuscule des jours de solstice</w:t>
      </w:r>
      <w:r w:rsidRPr="00992B50">
        <w:rPr>
          <w:rFonts w:ascii="Century Gothic" w:hAnsi="Century Gothic" w:cstheme="minorHAnsi"/>
        </w:rPr>
        <w:br/>
        <w:t>N'en finit plus de s'étirer avant la nuit étoilée.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Laissez-vous bercer par la lumière</w:t>
      </w:r>
      <w:r w:rsidRPr="00992B50">
        <w:rPr>
          <w:rFonts w:ascii="Century Gothic" w:hAnsi="Century Gothic" w:cstheme="minorHAnsi"/>
        </w:rPr>
        <w:br/>
        <w:t>Qui se fait câline sur les prés d'herbe tendre,</w:t>
      </w:r>
      <w:r w:rsidRPr="00992B50">
        <w:rPr>
          <w:rFonts w:ascii="Century Gothic" w:hAnsi="Century Gothic" w:cstheme="minorHAnsi"/>
        </w:rPr>
        <w:br/>
        <w:t>Lumière rasante à fixer comme la vague</w:t>
      </w:r>
      <w:r w:rsidRPr="00992B50">
        <w:rPr>
          <w:rFonts w:ascii="Century Gothic" w:hAnsi="Century Gothic" w:cstheme="minorHAnsi"/>
        </w:rPr>
        <w:br/>
        <w:t>Qui vient et revient se tapir sur le sable de la plage...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Allez, faites de vos rencontres avec les villes</w:t>
      </w:r>
      <w:r w:rsidRPr="00992B50">
        <w:rPr>
          <w:rFonts w:ascii="Century Gothic" w:hAnsi="Century Gothic" w:cstheme="minorHAnsi"/>
        </w:rPr>
        <w:br/>
        <w:t>Des fiançailles de joie dont les lendemains seront</w:t>
      </w:r>
      <w:r w:rsidRPr="00992B50">
        <w:rPr>
          <w:rFonts w:ascii="Century Gothic" w:hAnsi="Century Gothic" w:cstheme="minorHAnsi"/>
        </w:rPr>
        <w:br/>
        <w:t>Un mariage de souvenirs.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Mettez votre âme au large en d'autres jardins</w:t>
      </w:r>
      <w:r w:rsidRPr="00992B50">
        <w:rPr>
          <w:rFonts w:ascii="Century Gothic" w:hAnsi="Century Gothic" w:cstheme="minorHAnsi"/>
        </w:rPr>
        <w:br/>
        <w:t>Que ceux de vos résidences secondaires.</w:t>
      </w:r>
      <w:r w:rsidRPr="00992B50">
        <w:rPr>
          <w:rFonts w:ascii="Century Gothic" w:hAnsi="Century Gothic" w:cstheme="minorHAnsi"/>
        </w:rPr>
        <w:br/>
        <w:t>Faites de vos voyages une célébration de la terre entière.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Embrassez le ciel pour mieux saisir la terre.</w:t>
      </w:r>
      <w:r w:rsidRPr="00992B50">
        <w:rPr>
          <w:rFonts w:ascii="Century Gothic" w:hAnsi="Century Gothic" w:cstheme="minorHAnsi"/>
        </w:rPr>
        <w:br/>
        <w:t>Humez les parfums d'horizon.</w:t>
      </w:r>
      <w:r w:rsidRPr="00992B50">
        <w:rPr>
          <w:rFonts w:ascii="Century Gothic" w:hAnsi="Century Gothic" w:cstheme="minorHAnsi"/>
        </w:rPr>
        <w:br/>
        <w:t>Vivez l'amitié avec tout et tous, le monde et vous.</w:t>
      </w:r>
    </w:p>
    <w:p w:rsidR="00D467DC" w:rsidRDefault="00D467DC" w:rsidP="00D467DC">
      <w:pPr>
        <w:rPr>
          <w:rFonts w:ascii="Century Gothic" w:hAnsi="Century Gothic" w:cstheme="minorHAnsi"/>
          <w:b/>
          <w:iCs/>
          <w:sz w:val="20"/>
          <w:szCs w:val="20"/>
        </w:rPr>
      </w:pPr>
      <w:r w:rsidRPr="00FC56B7">
        <w:rPr>
          <w:rFonts w:ascii="Century Gothic" w:hAnsi="Century Gothic" w:cstheme="minorHAnsi"/>
          <w:b/>
          <w:iCs/>
          <w:sz w:val="20"/>
          <w:szCs w:val="20"/>
        </w:rPr>
        <w:t xml:space="preserve">Pierre </w:t>
      </w:r>
      <w:proofErr w:type="spellStart"/>
      <w:r w:rsidRPr="00FC56B7">
        <w:rPr>
          <w:rFonts w:ascii="Century Gothic" w:hAnsi="Century Gothic" w:cstheme="minorHAnsi"/>
          <w:b/>
          <w:iCs/>
          <w:sz w:val="20"/>
          <w:szCs w:val="20"/>
        </w:rPr>
        <w:t>Talec</w:t>
      </w:r>
      <w:proofErr w:type="spellEnd"/>
    </w:p>
    <w:p w:rsidR="00D467DC" w:rsidRDefault="00D467DC" w:rsidP="00D467DC">
      <w:pPr>
        <w:rPr>
          <w:rFonts w:ascii="Century Gothic" w:hAnsi="Century Gothic" w:cstheme="minorHAnsi"/>
          <w:b/>
          <w:iCs/>
          <w:sz w:val="20"/>
          <w:szCs w:val="20"/>
        </w:rPr>
      </w:pPr>
    </w:p>
    <w:p w:rsidR="00D467DC" w:rsidRPr="00FC56B7" w:rsidRDefault="00D467DC" w:rsidP="00D467DC">
      <w:pPr>
        <w:rPr>
          <w:rFonts w:ascii="Century Gothic" w:hAnsi="Century Gothic" w:cstheme="minorHAnsi"/>
          <w:b/>
          <w:iCs/>
          <w:sz w:val="20"/>
          <w:szCs w:val="20"/>
        </w:rPr>
      </w:pPr>
    </w:p>
    <w:p w:rsidR="00D467DC" w:rsidRPr="00FC56B7" w:rsidRDefault="00D467DC" w:rsidP="00D467DC">
      <w:pPr>
        <w:rPr>
          <w:rFonts w:ascii="Century Gothic" w:hAnsi="Century Gothic" w:cstheme="minorHAnsi"/>
          <w:sz w:val="28"/>
          <w:szCs w:val="28"/>
        </w:rPr>
      </w:pPr>
      <w:r w:rsidRPr="00FC56B7">
        <w:rPr>
          <w:rFonts w:ascii="Century Gothic" w:hAnsi="Century Gothic" w:cstheme="minorHAnsi"/>
          <w:b/>
          <w:bCs/>
          <w:sz w:val="28"/>
          <w:szCs w:val="28"/>
        </w:rPr>
        <w:t>Une prière de vacances</w:t>
      </w:r>
    </w:p>
    <w:p w:rsidR="00D467DC" w:rsidRPr="00992B50" w:rsidRDefault="00D467DC" w:rsidP="00D467DC">
      <w:pPr>
        <w:rPr>
          <w:rFonts w:ascii="Century Gothic" w:hAnsi="Century Gothic" w:cstheme="minorHAnsi"/>
        </w:rPr>
      </w:pPr>
      <w:r w:rsidRPr="00992B50">
        <w:rPr>
          <w:rFonts w:ascii="Century Gothic" w:hAnsi="Century Gothic" w:cstheme="minorHAnsi"/>
        </w:rPr>
        <w:t>Dormir les pieds dans l'herbe,</w:t>
      </w:r>
      <w:r w:rsidRPr="00992B50">
        <w:rPr>
          <w:rFonts w:ascii="Century Gothic" w:hAnsi="Century Gothic" w:cstheme="minorHAnsi"/>
        </w:rPr>
        <w:br/>
        <w:t>le front dans les étoiles.</w:t>
      </w:r>
      <w:r w:rsidRPr="00992B50">
        <w:rPr>
          <w:rFonts w:ascii="Century Gothic" w:hAnsi="Century Gothic" w:cstheme="minorHAnsi"/>
        </w:rPr>
        <w:br/>
        <w:t>Courir après les papillons</w:t>
      </w:r>
      <w:r w:rsidRPr="00992B50">
        <w:rPr>
          <w:rFonts w:ascii="Century Gothic" w:hAnsi="Century Gothic" w:cstheme="minorHAnsi"/>
        </w:rPr>
        <w:br/>
        <w:t>dans la bruyère.</w:t>
      </w:r>
      <w:r w:rsidRPr="00992B50">
        <w:rPr>
          <w:rFonts w:ascii="Century Gothic" w:hAnsi="Century Gothic" w:cstheme="minorHAnsi"/>
        </w:rPr>
        <w:br/>
        <w:t>Partir au gré du vent</w:t>
      </w:r>
      <w:r w:rsidRPr="00992B50">
        <w:rPr>
          <w:rFonts w:ascii="Century Gothic" w:hAnsi="Century Gothic" w:cstheme="minorHAnsi"/>
        </w:rPr>
        <w:br/>
        <w:t>et au gré des voiles.</w:t>
      </w:r>
      <w:r w:rsidRPr="00992B50">
        <w:rPr>
          <w:rFonts w:ascii="Century Gothic" w:hAnsi="Century Gothic" w:cstheme="minorHAnsi"/>
        </w:rPr>
        <w:br/>
        <w:t>Rire comme un enfant</w:t>
      </w:r>
      <w:r w:rsidRPr="00992B50">
        <w:rPr>
          <w:rFonts w:ascii="Century Gothic" w:hAnsi="Century Gothic" w:cstheme="minorHAnsi"/>
        </w:rPr>
        <w:br/>
        <w:t>dans les bras de la terre.</w:t>
      </w:r>
      <w:r w:rsidRPr="00992B50">
        <w:rPr>
          <w:rFonts w:ascii="Century Gothic" w:hAnsi="Century Gothic" w:cstheme="minorHAnsi"/>
        </w:rPr>
        <w:br/>
        <w:t>Écouter le silence</w:t>
      </w:r>
      <w:r w:rsidRPr="00992B50">
        <w:rPr>
          <w:rFonts w:ascii="Century Gothic" w:hAnsi="Century Gothic" w:cstheme="minorHAnsi"/>
        </w:rPr>
        <w:br/>
        <w:t>et le chant de la mer.</w:t>
      </w:r>
      <w:r w:rsidRPr="00992B50">
        <w:rPr>
          <w:rFonts w:ascii="Century Gothic" w:hAnsi="Century Gothic" w:cstheme="minorHAnsi"/>
        </w:rPr>
        <w:br/>
        <w:t>Respirer le parfum</w:t>
      </w:r>
      <w:r w:rsidRPr="00992B50">
        <w:rPr>
          <w:rFonts w:ascii="Century Gothic" w:hAnsi="Century Gothic" w:cstheme="minorHAnsi"/>
        </w:rPr>
        <w:br/>
        <w:t>des arbres et des fleurs.</w:t>
      </w:r>
      <w:r w:rsidRPr="00992B50">
        <w:rPr>
          <w:rFonts w:ascii="Century Gothic" w:hAnsi="Century Gothic" w:cstheme="minorHAnsi"/>
        </w:rPr>
        <w:br/>
        <w:t>Rencontrer l'étranger</w:t>
      </w:r>
      <w:r w:rsidRPr="00992B50">
        <w:rPr>
          <w:rFonts w:ascii="Century Gothic" w:hAnsi="Century Gothic" w:cstheme="minorHAnsi"/>
        </w:rPr>
        <w:br/>
        <w:t>y découvrir un frère.</w:t>
      </w:r>
      <w:r w:rsidRPr="00992B50">
        <w:rPr>
          <w:rFonts w:ascii="Century Gothic" w:hAnsi="Century Gothic" w:cstheme="minorHAnsi"/>
        </w:rPr>
        <w:br/>
      </w:r>
      <w:r w:rsidRPr="00992B50">
        <w:rPr>
          <w:rFonts w:ascii="Century Gothic" w:hAnsi="Century Gothic" w:cstheme="minorHAnsi"/>
        </w:rPr>
        <w:lastRenderedPageBreak/>
        <w:t>Briser les lois du temps,</w:t>
      </w:r>
      <w:r w:rsidRPr="00992B50">
        <w:rPr>
          <w:rFonts w:ascii="Century Gothic" w:hAnsi="Century Gothic" w:cstheme="minorHAnsi"/>
        </w:rPr>
        <w:br/>
        <w:t>vivre au rythme du cœur.</w:t>
      </w:r>
      <w:r w:rsidRPr="00992B50">
        <w:rPr>
          <w:rFonts w:ascii="Century Gothic" w:hAnsi="Century Gothic" w:cstheme="minorHAnsi"/>
        </w:rPr>
        <w:br/>
        <w:t>Boire l'eau fraîche des sources</w:t>
      </w:r>
      <w:r w:rsidRPr="00992B50">
        <w:rPr>
          <w:rFonts w:ascii="Century Gothic" w:hAnsi="Century Gothic" w:cstheme="minorHAnsi"/>
        </w:rPr>
        <w:br/>
        <w:t>et le bleu du ciel.</w:t>
      </w:r>
      <w:r w:rsidRPr="00992B50">
        <w:rPr>
          <w:rFonts w:ascii="Century Gothic" w:hAnsi="Century Gothic" w:cstheme="minorHAnsi"/>
        </w:rPr>
        <w:br/>
        <w:t>Vouloir prendre du bon temps,</w:t>
      </w:r>
      <w:r w:rsidRPr="00992B50">
        <w:rPr>
          <w:rFonts w:ascii="Century Gothic" w:hAnsi="Century Gothic" w:cstheme="minorHAnsi"/>
        </w:rPr>
        <w:br/>
        <w:t>goûter l'imprévu.</w:t>
      </w:r>
      <w:r w:rsidRPr="00992B50">
        <w:rPr>
          <w:rFonts w:ascii="Century Gothic" w:hAnsi="Century Gothic" w:cstheme="minorHAnsi"/>
        </w:rPr>
        <w:br/>
        <w:t>Vouloir habiter son corps,</w:t>
      </w:r>
      <w:r w:rsidRPr="00992B50">
        <w:rPr>
          <w:rFonts w:ascii="Century Gothic" w:hAnsi="Century Gothic" w:cstheme="minorHAnsi"/>
        </w:rPr>
        <w:br/>
        <w:t>danser au soleil.</w:t>
      </w:r>
      <w:r w:rsidRPr="00992B50">
        <w:rPr>
          <w:rFonts w:ascii="Century Gothic" w:hAnsi="Century Gothic" w:cstheme="minorHAnsi"/>
        </w:rPr>
        <w:br/>
        <w:t>Savoir à nouveau que l'homme</w:t>
      </w:r>
      <w:r w:rsidRPr="00992B50">
        <w:rPr>
          <w:rFonts w:ascii="Century Gothic" w:hAnsi="Century Gothic" w:cstheme="minorHAnsi"/>
        </w:rPr>
        <w:br/>
        <w:t>n'est pas l'absolu.</w:t>
      </w:r>
      <w:r w:rsidRPr="00992B50">
        <w:rPr>
          <w:rFonts w:ascii="Century Gothic" w:hAnsi="Century Gothic" w:cstheme="minorHAnsi"/>
        </w:rPr>
        <w:br/>
        <w:t>Attendre un inconnu</w:t>
      </w:r>
      <w:r w:rsidRPr="00992B50">
        <w:rPr>
          <w:rFonts w:ascii="Century Gothic" w:hAnsi="Century Gothic" w:cstheme="minorHAnsi"/>
        </w:rPr>
        <w:br/>
        <w:t>sur le pas de la porte.</w:t>
      </w:r>
      <w:r w:rsidRPr="00992B50">
        <w:rPr>
          <w:rFonts w:ascii="Century Gothic" w:hAnsi="Century Gothic" w:cstheme="minorHAnsi"/>
        </w:rPr>
        <w:br/>
        <w:t>Surprendre son ombre</w:t>
      </w:r>
      <w:r w:rsidRPr="00992B50">
        <w:rPr>
          <w:rFonts w:ascii="Century Gothic" w:hAnsi="Century Gothic" w:cstheme="minorHAnsi"/>
        </w:rPr>
        <w:br/>
        <w:t>au détour d'un sous-bois.</w:t>
      </w:r>
      <w:r w:rsidRPr="00992B50">
        <w:rPr>
          <w:rFonts w:ascii="Century Gothic" w:hAnsi="Century Gothic" w:cstheme="minorHAnsi"/>
        </w:rPr>
        <w:br/>
        <w:t>Entendre l'écho de sa voix</w:t>
      </w:r>
      <w:r w:rsidRPr="00992B50">
        <w:rPr>
          <w:rFonts w:ascii="Century Gothic" w:hAnsi="Century Gothic" w:cstheme="minorHAnsi"/>
        </w:rPr>
        <w:br/>
        <w:t>que le vent apporte.</w:t>
      </w:r>
      <w:r w:rsidRPr="00992B50">
        <w:rPr>
          <w:rFonts w:ascii="Century Gothic" w:hAnsi="Century Gothic" w:cstheme="minorHAnsi"/>
        </w:rPr>
        <w:br/>
        <w:t>Réapprendre le Bonheur</w:t>
      </w:r>
      <w:r w:rsidRPr="00992B50">
        <w:rPr>
          <w:rFonts w:ascii="Century Gothic" w:hAnsi="Century Gothic" w:cstheme="minorHAnsi"/>
        </w:rPr>
        <w:br/>
        <w:t>si proche de moi.</w:t>
      </w:r>
    </w:p>
    <w:p w:rsidR="00D467DC" w:rsidRDefault="00D467DC" w:rsidP="00D467DC">
      <w:pPr>
        <w:rPr>
          <w:rFonts w:ascii="Century Gothic" w:hAnsi="Century Gothic" w:cstheme="minorHAnsi"/>
          <w:b/>
          <w:iCs/>
          <w:sz w:val="20"/>
          <w:szCs w:val="20"/>
        </w:rPr>
      </w:pPr>
      <w:r w:rsidRPr="00FC56B7">
        <w:rPr>
          <w:rFonts w:ascii="Century Gothic" w:hAnsi="Century Gothic" w:cstheme="minorHAnsi"/>
          <w:b/>
          <w:iCs/>
          <w:sz w:val="20"/>
          <w:szCs w:val="20"/>
        </w:rPr>
        <w:t>Michel Hubaut</w:t>
      </w:r>
    </w:p>
    <w:p w:rsidR="00D467DC" w:rsidRDefault="00D467DC" w:rsidP="00D467DC">
      <w:pPr>
        <w:rPr>
          <w:rFonts w:ascii="Century Gothic" w:hAnsi="Century Gothic" w:cstheme="minorHAnsi"/>
          <w:b/>
          <w:sz w:val="20"/>
          <w:szCs w:val="20"/>
        </w:rPr>
      </w:pPr>
    </w:p>
    <w:p w:rsidR="00D467DC" w:rsidRDefault="00D467DC" w:rsidP="00D467DC">
      <w:pPr>
        <w:rPr>
          <w:rFonts w:ascii="Century Gothic" w:hAnsi="Century Gothic" w:cstheme="minorHAnsi"/>
          <w:b/>
          <w:sz w:val="20"/>
          <w:szCs w:val="20"/>
        </w:rPr>
      </w:pPr>
    </w:p>
    <w:p w:rsidR="00D467DC" w:rsidRPr="00FC56B7" w:rsidRDefault="00D467DC" w:rsidP="00D467DC">
      <w:pPr>
        <w:rPr>
          <w:rFonts w:ascii="Century Gothic" w:hAnsi="Century Gothic" w:cstheme="minorHAnsi"/>
          <w:b/>
          <w:sz w:val="20"/>
          <w:szCs w:val="20"/>
        </w:rPr>
      </w:pPr>
      <w:bookmarkStart w:id="0" w:name="_GoBack"/>
      <w:bookmarkEnd w:id="0"/>
    </w:p>
    <w:p w:rsidR="00D467DC" w:rsidRDefault="00D467DC"/>
    <w:sectPr w:rsidR="00D4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DC"/>
    <w:rsid w:val="00551BE3"/>
    <w:rsid w:val="00D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F53"/>
  <w15:chartTrackingRefBased/>
  <w15:docId w15:val="{87BCCA12-C700-4312-AFE8-D679C6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2018-06-18T07:01:00Z</dcterms:created>
  <dcterms:modified xsi:type="dcterms:W3CDTF">2018-06-18T09:57:00Z</dcterms:modified>
</cp:coreProperties>
</file>