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F" w:rsidRPr="006E2A53" w:rsidRDefault="00E01F92">
      <w:pPr>
        <w:rPr>
          <w:rFonts w:ascii="Century Gothic" w:hAnsi="Century Gothic"/>
          <w:sz w:val="24"/>
          <w:szCs w:val="24"/>
        </w:rPr>
      </w:pPr>
      <w:r w:rsidRPr="006E2A53">
        <w:rPr>
          <w:rFonts w:ascii="Century Gothic" w:hAnsi="Century Gothic"/>
          <w:b/>
          <w:bCs/>
          <w:sz w:val="28"/>
          <w:szCs w:val="28"/>
        </w:rPr>
        <w:t>DONNE CE QUE TU AS</w:t>
      </w:r>
      <w:r w:rsidRPr="006E2A53">
        <w:rPr>
          <w:rFonts w:ascii="Century Gothic" w:hAnsi="Century Gothic"/>
          <w:sz w:val="24"/>
          <w:szCs w:val="24"/>
        </w:rPr>
        <w:br/>
      </w:r>
      <w:r w:rsidRPr="006E2A53">
        <w:rPr>
          <w:rFonts w:ascii="Century Gothic" w:hAnsi="Century Gothic"/>
          <w:sz w:val="24"/>
          <w:szCs w:val="24"/>
        </w:rPr>
        <w:br/>
        <w:t>Donne tout ce que tu as, tout ce que tu es, on n’est jamais aussi riche que lorsqu’on donne. Regarde les avares, ils sont tristes …</w:t>
      </w:r>
      <w:r w:rsidRPr="006E2A53">
        <w:rPr>
          <w:rFonts w:ascii="Century Gothic" w:hAnsi="Century Gothic"/>
          <w:sz w:val="24"/>
          <w:szCs w:val="24"/>
        </w:rPr>
        <w:br/>
        <w:t>Donne ; tout ce que Dieu a mis en toi, c’est pour le donner</w:t>
      </w:r>
      <w:r w:rsidRPr="006E2A53">
        <w:rPr>
          <w:rFonts w:ascii="Century Gothic" w:hAnsi="Century Gothic"/>
          <w:sz w:val="24"/>
          <w:szCs w:val="24"/>
        </w:rPr>
        <w:br/>
        <w:t>Donne ton sourire, même si tu souffres.</w:t>
      </w:r>
      <w:r w:rsidRPr="006E2A53">
        <w:rPr>
          <w:rFonts w:ascii="Century Gothic" w:hAnsi="Century Gothic"/>
          <w:sz w:val="24"/>
          <w:szCs w:val="24"/>
        </w:rPr>
        <w:br/>
        <w:t>Donne de ton temps, même si tu préfères être seul.</w:t>
      </w:r>
      <w:r w:rsidRPr="006E2A53">
        <w:rPr>
          <w:rFonts w:ascii="Century Gothic" w:hAnsi="Century Gothic"/>
          <w:sz w:val="24"/>
          <w:szCs w:val="24"/>
        </w:rPr>
        <w:br/>
        <w:t>Donne de ton savoir à celui qui ignore et marche dans la nuit.</w:t>
      </w:r>
      <w:r w:rsidRPr="006E2A53">
        <w:rPr>
          <w:rFonts w:ascii="Century Gothic" w:hAnsi="Century Gothic"/>
          <w:sz w:val="24"/>
          <w:szCs w:val="24"/>
        </w:rPr>
        <w:br/>
        <w:t>Donne de ton amour, si toi-même tu as été déçu dans ton amour.</w:t>
      </w:r>
      <w:r w:rsidRPr="006E2A53">
        <w:rPr>
          <w:rFonts w:ascii="Century Gothic" w:hAnsi="Century Gothic"/>
          <w:sz w:val="24"/>
          <w:szCs w:val="24"/>
        </w:rPr>
        <w:br/>
        <w:t>Es-tu triste ? Cherche à rendre service autour de toi, cherche à consoler, cherche à soulager une peine et tu trouveras la joie.</w:t>
      </w:r>
      <w:r w:rsidRPr="006E2A53">
        <w:rPr>
          <w:rFonts w:ascii="Century Gothic" w:hAnsi="Century Gothic"/>
          <w:sz w:val="24"/>
          <w:szCs w:val="24"/>
        </w:rPr>
        <w:br/>
        <w:t>Recherche en tout la plus petite parcelle de joie.</w:t>
      </w:r>
      <w:r w:rsidRPr="006E2A53">
        <w:rPr>
          <w:rFonts w:ascii="Century Gothic" w:hAnsi="Century Gothic"/>
          <w:sz w:val="24"/>
          <w:szCs w:val="24"/>
        </w:rPr>
        <w:br/>
        <w:t>Joie de se réveiller le matin et de revivre une journée !</w:t>
      </w:r>
      <w:r w:rsidRPr="006E2A53">
        <w:rPr>
          <w:rFonts w:ascii="Century Gothic" w:hAnsi="Century Gothic"/>
          <w:sz w:val="24"/>
          <w:szCs w:val="24"/>
        </w:rPr>
        <w:br/>
        <w:t>Cela compte, tu sais, quand les jours s’amenuisent au fil de la vie.</w:t>
      </w:r>
      <w:r w:rsidRPr="006E2A53">
        <w:rPr>
          <w:rFonts w:ascii="Century Gothic" w:hAnsi="Century Gothic"/>
          <w:sz w:val="24"/>
          <w:szCs w:val="24"/>
        </w:rPr>
        <w:br/>
        <w:t>Joie de voir luire le soleil, d’entendre vivre autour de soi.</w:t>
      </w:r>
      <w:r w:rsidRPr="006E2A53">
        <w:rPr>
          <w:rFonts w:ascii="Century Gothic" w:hAnsi="Century Gothic"/>
          <w:sz w:val="24"/>
          <w:szCs w:val="24"/>
        </w:rPr>
        <w:br/>
        <w:t>Joie d’avoir des amis sur qui l’on puisse compter.</w:t>
      </w:r>
      <w:r w:rsidRPr="006E2A53">
        <w:rPr>
          <w:rFonts w:ascii="Century Gothic" w:hAnsi="Century Gothic"/>
          <w:sz w:val="24"/>
          <w:szCs w:val="24"/>
        </w:rPr>
        <w:br/>
        <w:t>Joie d’être aimé. Tant ne le sont plus, ou pas, ou jamais.</w:t>
      </w:r>
      <w:r w:rsidRPr="006E2A53">
        <w:rPr>
          <w:rFonts w:ascii="Century Gothic" w:hAnsi="Century Gothic"/>
          <w:sz w:val="24"/>
          <w:szCs w:val="24"/>
        </w:rPr>
        <w:br/>
        <w:t>Joie de savoir que cette vie nous en prépare une autre, avec Dieu pour l’Éternité.</w:t>
      </w:r>
      <w:r w:rsidRPr="006E2A53">
        <w:rPr>
          <w:rFonts w:ascii="Century Gothic" w:hAnsi="Century Gothic"/>
          <w:sz w:val="24"/>
          <w:szCs w:val="24"/>
        </w:rPr>
        <w:br/>
      </w:r>
      <w:r w:rsidRPr="006E2A53">
        <w:rPr>
          <w:rFonts w:ascii="Century Gothic" w:hAnsi="Century Gothic"/>
          <w:sz w:val="24"/>
          <w:szCs w:val="24"/>
        </w:rPr>
        <w:br/>
      </w:r>
      <w:r w:rsidRPr="006E2A53">
        <w:rPr>
          <w:rFonts w:ascii="Century Gothic" w:hAnsi="Century Gothic"/>
          <w:b/>
          <w:i/>
          <w:iCs/>
          <w:sz w:val="20"/>
          <w:szCs w:val="20"/>
        </w:rPr>
        <w:t>Marie-Noëlle Moreau (dans "Prière glanées" de Guy Gilbert)</w:t>
      </w:r>
      <w:bookmarkStart w:id="0" w:name="_GoBack"/>
      <w:bookmarkEnd w:id="0"/>
    </w:p>
    <w:sectPr w:rsidR="004072FF" w:rsidRPr="006E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92"/>
    <w:rsid w:val="004072FF"/>
    <w:rsid w:val="006E2A53"/>
    <w:rsid w:val="00E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BA53-7254-4F16-B768-9F5FEFE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2016-12-19T10:30:00Z</dcterms:created>
  <dcterms:modified xsi:type="dcterms:W3CDTF">2016-12-19T10:30:00Z</dcterms:modified>
</cp:coreProperties>
</file>