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3A6" w:rsidRPr="008910A8" w:rsidRDefault="009B53A6" w:rsidP="009B53A6">
      <w:pPr>
        <w:pStyle w:val="NormalWeb"/>
        <w:rPr>
          <w:rFonts w:ascii="Century Gothic" w:hAnsi="Century Gothic"/>
          <w:sz w:val="28"/>
          <w:szCs w:val="28"/>
        </w:rPr>
      </w:pPr>
      <w:r w:rsidRPr="008910A8">
        <w:rPr>
          <w:rStyle w:val="lev"/>
          <w:rFonts w:ascii="Century Gothic" w:hAnsi="Century Gothic"/>
          <w:sz w:val="28"/>
          <w:szCs w:val="28"/>
        </w:rPr>
        <w:t>Accueillir</w:t>
      </w:r>
    </w:p>
    <w:p w:rsidR="009B53A6" w:rsidRPr="008910A8" w:rsidRDefault="009B53A6" w:rsidP="009B53A6">
      <w:pPr>
        <w:pStyle w:val="NormalWeb"/>
        <w:rPr>
          <w:rFonts w:ascii="Century Gothic" w:hAnsi="Century Gothic"/>
          <w:b/>
          <w:sz w:val="20"/>
          <w:szCs w:val="20"/>
        </w:rPr>
      </w:pPr>
      <w:r w:rsidRPr="00DA6CEF">
        <w:rPr>
          <w:rFonts w:ascii="Century Gothic" w:hAnsi="Century Gothic"/>
          <w:sz w:val="22"/>
          <w:szCs w:val="22"/>
        </w:rPr>
        <w:t>Accueillir tout simplement le jour qui vient</w:t>
      </w:r>
      <w:r w:rsidRPr="00DA6CEF">
        <w:rPr>
          <w:rFonts w:ascii="Century Gothic" w:hAnsi="Century Gothic"/>
          <w:sz w:val="22"/>
          <w:szCs w:val="22"/>
        </w:rPr>
        <w:br/>
        <w:t>et le salut du voisin.</w:t>
      </w:r>
      <w:r w:rsidRPr="00DA6CEF">
        <w:rPr>
          <w:rFonts w:ascii="Century Gothic" w:hAnsi="Century Gothic"/>
          <w:sz w:val="22"/>
          <w:szCs w:val="22"/>
        </w:rPr>
        <w:br/>
        <w:t>Accueillir le bonheur qui se présente</w:t>
      </w:r>
      <w:r w:rsidRPr="00DA6CEF">
        <w:rPr>
          <w:rFonts w:ascii="Century Gothic" w:hAnsi="Century Gothic"/>
          <w:sz w:val="22"/>
          <w:szCs w:val="22"/>
        </w:rPr>
        <w:br/>
        <w:t>et le malheur qui s’abat.</w:t>
      </w:r>
      <w:r w:rsidRPr="00DA6CEF">
        <w:rPr>
          <w:rFonts w:ascii="Century Gothic" w:hAnsi="Century Gothic"/>
          <w:sz w:val="22"/>
          <w:szCs w:val="22"/>
        </w:rPr>
        <w:br/>
        <w:t>Accueillir le frère qu’on attendait</w:t>
      </w:r>
      <w:r w:rsidRPr="00DA6CEF">
        <w:rPr>
          <w:rFonts w:ascii="Century Gothic" w:hAnsi="Century Gothic"/>
          <w:sz w:val="22"/>
          <w:szCs w:val="22"/>
        </w:rPr>
        <w:br/>
        <w:t>et l’« ami » qu’on n’attendait pas.</w:t>
      </w:r>
      <w:r w:rsidRPr="00DA6CEF">
        <w:rPr>
          <w:rFonts w:ascii="Century Gothic" w:hAnsi="Century Gothic"/>
          <w:sz w:val="22"/>
          <w:szCs w:val="22"/>
        </w:rPr>
        <w:br/>
        <w:t>Accueillir la chaleur et la soif,</w:t>
      </w:r>
      <w:r w:rsidRPr="00DA6CEF">
        <w:rPr>
          <w:rFonts w:ascii="Century Gothic" w:hAnsi="Century Gothic"/>
          <w:sz w:val="22"/>
          <w:szCs w:val="22"/>
        </w:rPr>
        <w:br/>
        <w:t>le froid et la faim,</w:t>
      </w:r>
      <w:r w:rsidRPr="00DA6CEF">
        <w:rPr>
          <w:rFonts w:ascii="Century Gothic" w:hAnsi="Century Gothic"/>
          <w:sz w:val="22"/>
          <w:szCs w:val="22"/>
        </w:rPr>
        <w:br/>
        <w:t>mais aussi l’abondance démesurée de la viande,</w:t>
      </w:r>
      <w:r w:rsidRPr="00DA6CEF">
        <w:rPr>
          <w:rFonts w:ascii="Century Gothic" w:hAnsi="Century Gothic"/>
          <w:sz w:val="22"/>
          <w:szCs w:val="22"/>
        </w:rPr>
        <w:br/>
        <w:t>les jours où l’on fait la fête.</w:t>
      </w:r>
      <w:r w:rsidRPr="00DA6CEF">
        <w:rPr>
          <w:rFonts w:ascii="Century Gothic" w:hAnsi="Century Gothic"/>
          <w:sz w:val="22"/>
          <w:szCs w:val="22"/>
        </w:rPr>
        <w:br/>
        <w:t>Accueillir le mystère de l’existence,</w:t>
      </w:r>
      <w:r w:rsidRPr="00DA6CEF">
        <w:rPr>
          <w:rFonts w:ascii="Century Gothic" w:hAnsi="Century Gothic"/>
          <w:sz w:val="22"/>
          <w:szCs w:val="22"/>
        </w:rPr>
        <w:br/>
        <w:t>de la nature, de la vie, de la mort,</w:t>
      </w:r>
      <w:r w:rsidRPr="00DA6CEF">
        <w:rPr>
          <w:rFonts w:ascii="Century Gothic" w:hAnsi="Century Gothic"/>
          <w:sz w:val="22"/>
          <w:szCs w:val="22"/>
        </w:rPr>
        <w:br/>
        <w:t>et l’avenir venu de Dieu.</w:t>
      </w:r>
      <w:r w:rsidRPr="00DA6CEF">
        <w:rPr>
          <w:rFonts w:ascii="Century Gothic" w:hAnsi="Century Gothic"/>
          <w:sz w:val="22"/>
          <w:szCs w:val="22"/>
        </w:rPr>
        <w:br/>
        <w:t>Accueillir le monde comme un don</w:t>
      </w:r>
      <w:r w:rsidRPr="00DA6CEF">
        <w:rPr>
          <w:rFonts w:ascii="Century Gothic" w:hAnsi="Century Gothic"/>
          <w:sz w:val="22"/>
          <w:szCs w:val="22"/>
        </w:rPr>
        <w:br/>
        <w:t>Qu’on reçoit tous ensemble,</w:t>
      </w:r>
      <w:r w:rsidRPr="00DA6CEF">
        <w:rPr>
          <w:rFonts w:ascii="Century Gothic" w:hAnsi="Century Gothic"/>
          <w:sz w:val="22"/>
          <w:szCs w:val="22"/>
        </w:rPr>
        <w:br/>
        <w:t>et non comme une proie</w:t>
      </w:r>
      <w:r w:rsidRPr="00DA6CEF">
        <w:rPr>
          <w:rFonts w:ascii="Century Gothic" w:hAnsi="Century Gothic"/>
          <w:sz w:val="22"/>
          <w:szCs w:val="22"/>
        </w:rPr>
        <w:br/>
        <w:t>qu’on s’arrache.</w:t>
      </w:r>
      <w:r w:rsidRPr="00DA6CEF">
        <w:rPr>
          <w:rFonts w:ascii="Century Gothic" w:hAnsi="Century Gothic"/>
          <w:sz w:val="22"/>
          <w:szCs w:val="22"/>
        </w:rPr>
        <w:br/>
        <w:t>Accueillir la vie avec un cœur d’enfant</w:t>
      </w:r>
      <w:r w:rsidRPr="00DA6CEF">
        <w:rPr>
          <w:rFonts w:ascii="Century Gothic" w:hAnsi="Century Gothic"/>
          <w:sz w:val="22"/>
          <w:szCs w:val="22"/>
        </w:rPr>
        <w:br/>
        <w:t>une confiance spontanée,</w:t>
      </w:r>
      <w:r w:rsidRPr="00DA6CEF">
        <w:rPr>
          <w:rFonts w:ascii="Century Gothic" w:hAnsi="Century Gothic"/>
          <w:sz w:val="22"/>
          <w:szCs w:val="22"/>
        </w:rPr>
        <w:br/>
        <w:t>une capacité inlassable de toujours recommencer,</w:t>
      </w:r>
      <w:r w:rsidRPr="00DA6CEF">
        <w:rPr>
          <w:rFonts w:ascii="Century Gothic" w:hAnsi="Century Gothic"/>
          <w:sz w:val="22"/>
          <w:szCs w:val="22"/>
        </w:rPr>
        <w:br/>
        <w:t>une fois paisible en l’avenir.</w:t>
      </w:r>
      <w:r>
        <w:rPr>
          <w:rFonts w:ascii="Century Gothic" w:hAnsi="Century Gothic"/>
          <w:sz w:val="22"/>
          <w:szCs w:val="22"/>
        </w:rPr>
        <w:br/>
      </w:r>
      <w:r w:rsidRPr="008910A8">
        <w:rPr>
          <w:rStyle w:val="Accentuation"/>
          <w:rFonts w:ascii="Century Gothic" w:hAnsi="Century Gothic"/>
          <w:b/>
          <w:sz w:val="20"/>
          <w:szCs w:val="20"/>
        </w:rPr>
        <w:t xml:space="preserve">Hervé de </w:t>
      </w:r>
      <w:proofErr w:type="spellStart"/>
      <w:r w:rsidRPr="008910A8">
        <w:rPr>
          <w:rStyle w:val="Accentuation"/>
          <w:rFonts w:ascii="Century Gothic" w:hAnsi="Century Gothic"/>
          <w:b/>
          <w:sz w:val="20"/>
          <w:szCs w:val="20"/>
        </w:rPr>
        <w:t>Bellefon</w:t>
      </w:r>
      <w:proofErr w:type="spellEnd"/>
    </w:p>
    <w:p w:rsidR="009B53A6" w:rsidRPr="009B53A6" w:rsidRDefault="009B53A6" w:rsidP="009B53A6">
      <w:pPr>
        <w:rPr>
          <w:rFonts w:ascii="Century Gothic" w:hAnsi="Century Gothic"/>
          <w:b/>
          <w:sz w:val="28"/>
          <w:szCs w:val="28"/>
        </w:rPr>
      </w:pPr>
      <w:r w:rsidRPr="009B53A6">
        <w:rPr>
          <w:rFonts w:ascii="Century Gothic" w:hAnsi="Century Gothic"/>
          <w:b/>
          <w:sz w:val="28"/>
          <w:szCs w:val="28"/>
        </w:rPr>
        <w:t>Comment Jésus accueillait-il ?</w:t>
      </w:r>
    </w:p>
    <w:p w:rsidR="009B53A6" w:rsidRPr="00F6608B" w:rsidRDefault="009B53A6" w:rsidP="009B53A6">
      <w:pPr>
        <w:rPr>
          <w:rFonts w:ascii="Century Gothic" w:hAnsi="Century Gothic"/>
        </w:rPr>
      </w:pPr>
      <w:r w:rsidRPr="00F6608B">
        <w:rPr>
          <w:rFonts w:ascii="Century Gothic" w:hAnsi="Century Gothic"/>
        </w:rPr>
        <w:t>Jésus de Nazareth accueille de manière inconditionnelle. Il donne une place à ceux qui se présentent à lui : les malades, les pécheurs, les étrangers, les prostituées et les publicains, mais aussi les bien-portants, les scribes et les chefs de synagogues.</w:t>
      </w:r>
    </w:p>
    <w:p w:rsidR="009B53A6" w:rsidRPr="00F6608B" w:rsidRDefault="009B53A6" w:rsidP="009B53A6">
      <w:pPr>
        <w:rPr>
          <w:rFonts w:ascii="Century Gothic" w:hAnsi="Century Gothic"/>
        </w:rPr>
      </w:pPr>
      <w:r w:rsidRPr="00F6608B">
        <w:rPr>
          <w:rFonts w:ascii="Century Gothic" w:hAnsi="Century Gothic"/>
        </w:rPr>
        <w:t>Son accueil se traduit de manière visible : en gestes concrets, en temps donné, en attention personnelle, en rupture aussi avec les conventions de l’époque. Chez Jésus, l’accueil est un signe fort lié à l’annonce de la bonne nouvelle pour tous.</w:t>
      </w:r>
    </w:p>
    <w:p w:rsidR="009B53A6" w:rsidRPr="00F6608B" w:rsidRDefault="009B53A6" w:rsidP="009B53A6">
      <w:pPr>
        <w:rPr>
          <w:rFonts w:ascii="Century Gothic" w:hAnsi="Century Gothic"/>
        </w:rPr>
      </w:pPr>
      <w:r w:rsidRPr="00F6608B">
        <w:rPr>
          <w:rFonts w:ascii="Century Gothic" w:hAnsi="Century Gothic"/>
        </w:rPr>
        <w:t>Un autre aspect de son accueil, c’est qu’il n’embrigade pas ceux qui viennent à lui. Beaucoup de personnes (paralytique, malade par exemple) rentrent chez elles après l’avoir rencontré, elles continuent leur chemin et ne deviennent pas obligatoirement ses disciples. Jésus ne cherche pas à se mettre en valeur. Aux personnes guéries, il ne dit pas : « je t’ai guéri » mais « ta foi t’a guéri ». Il re</w:t>
      </w:r>
      <w:r>
        <w:rPr>
          <w:rFonts w:ascii="Century Gothic" w:hAnsi="Century Gothic"/>
        </w:rPr>
        <w:t>n</w:t>
      </w:r>
      <w:r w:rsidRPr="00F6608B">
        <w:rPr>
          <w:rFonts w:ascii="Century Gothic" w:hAnsi="Century Gothic"/>
        </w:rPr>
        <w:t>voie ainsi les personnes à leurs propres capacités intérieures et les laisse continuer leur chemin de vie.</w:t>
      </w:r>
    </w:p>
    <w:p w:rsidR="009B53A6" w:rsidRDefault="009B53A6" w:rsidP="009B53A6">
      <w:pPr>
        <w:rPr>
          <w:rFonts w:ascii="Century Gothic" w:hAnsi="Century Gothic"/>
        </w:rPr>
      </w:pPr>
      <w:r w:rsidRPr="00F6608B">
        <w:rPr>
          <w:rFonts w:ascii="Century Gothic" w:hAnsi="Century Gothic"/>
        </w:rPr>
        <w:t>Ainsi, la manière d’accueillir du Christ nous permet de réfléchir à notre propre manière d’accueillir et peut-être d’aller plus loin dans nos pratiques : « Accueillez-vous les uns les autres, comme le Christ vous a accueillis, pour la gloire de Dieu. » (</w:t>
      </w:r>
      <w:proofErr w:type="spellStart"/>
      <w:r w:rsidRPr="00F6608B">
        <w:rPr>
          <w:rFonts w:ascii="Century Gothic" w:hAnsi="Century Gothic"/>
        </w:rPr>
        <w:t>Rm</w:t>
      </w:r>
      <w:proofErr w:type="spellEnd"/>
      <w:r w:rsidRPr="00F6608B">
        <w:rPr>
          <w:rFonts w:ascii="Century Gothic" w:hAnsi="Century Gothic"/>
        </w:rPr>
        <w:t xml:space="preserve"> 15, 7)</w:t>
      </w:r>
    </w:p>
    <w:p w:rsidR="009B53A6" w:rsidRPr="00D470B9" w:rsidRDefault="009B53A6" w:rsidP="009B53A6">
      <w:pPr>
        <w:rPr>
          <w:rFonts w:ascii="Century Gothic" w:hAnsi="Century Gothic"/>
          <w:b/>
        </w:rPr>
      </w:pPr>
      <w:bookmarkStart w:id="0" w:name="_Hlk504384172"/>
      <w:r w:rsidRPr="00D470B9">
        <w:rPr>
          <w:rFonts w:ascii="Century Gothic" w:hAnsi="Century Gothic"/>
          <w:b/>
        </w:rPr>
        <w:t xml:space="preserve">Isabelle </w:t>
      </w:r>
      <w:proofErr w:type="spellStart"/>
      <w:r w:rsidRPr="00D470B9">
        <w:rPr>
          <w:rFonts w:ascii="Century Gothic" w:hAnsi="Century Gothic"/>
          <w:b/>
        </w:rPr>
        <w:t>Vandersmissen</w:t>
      </w:r>
      <w:proofErr w:type="spellEnd"/>
    </w:p>
    <w:bookmarkEnd w:id="0"/>
    <w:p w:rsidR="009B53A6" w:rsidRDefault="009B53A6"/>
    <w:p w:rsidR="009B53A6" w:rsidRPr="009B53A6" w:rsidRDefault="009B53A6" w:rsidP="009B53A6">
      <w:pPr>
        <w:pStyle w:val="NormalWeb"/>
        <w:spacing w:before="240" w:beforeAutospacing="0" w:after="240" w:afterAutospacing="0"/>
        <w:jc w:val="both"/>
        <w:textAlignment w:val="baseline"/>
        <w:rPr>
          <w:rFonts w:ascii="Arial" w:hAnsi="Arial" w:cs="Arial"/>
          <w:color w:val="000000"/>
          <w:sz w:val="28"/>
          <w:szCs w:val="28"/>
        </w:rPr>
      </w:pPr>
      <w:r w:rsidRPr="009B53A6">
        <w:rPr>
          <w:rStyle w:val="lev"/>
          <w:rFonts w:ascii="Arial" w:hAnsi="Arial" w:cs="Arial"/>
          <w:color w:val="000000"/>
          <w:sz w:val="28"/>
          <w:szCs w:val="28"/>
        </w:rPr>
        <w:lastRenderedPageBreak/>
        <w:t>Entre la nuit et le jour</w:t>
      </w:r>
    </w:p>
    <w:p w:rsidR="009B53A6" w:rsidRDefault="009B53A6" w:rsidP="009B53A6">
      <w:pPr>
        <w:pStyle w:val="NormalWeb"/>
        <w:spacing w:before="240" w:beforeAutospacing="0" w:after="240" w:afterAutospacing="0"/>
        <w:textAlignment w:val="baseline"/>
        <w:rPr>
          <w:rFonts w:ascii="Arial" w:hAnsi="Arial" w:cs="Arial"/>
          <w:color w:val="000000"/>
        </w:rPr>
      </w:pPr>
      <w:r>
        <w:rPr>
          <w:rFonts w:ascii="Arial" w:hAnsi="Arial" w:cs="Arial"/>
          <w:color w:val="000000"/>
        </w:rPr>
        <w:t>Un vieux rabbin demandait une fois à ses élèves à quoi l’on peut reconnaître le moment où la nuit s’achève et où le jour commence.</w:t>
      </w:r>
      <w:r>
        <w:rPr>
          <w:rFonts w:ascii="Arial" w:hAnsi="Arial" w:cs="Arial"/>
          <w:color w:val="000000"/>
        </w:rPr>
        <w:br/>
        <w:t>- Est-ce lorsqu’on peut sans peine distinguer de loin un chien d’un mouton ?</w:t>
      </w:r>
      <w:r>
        <w:rPr>
          <w:rFonts w:ascii="Arial" w:hAnsi="Arial" w:cs="Arial"/>
          <w:color w:val="000000"/>
        </w:rPr>
        <w:br/>
        <w:t>- Non, dit le rabbin.</w:t>
      </w:r>
      <w:r>
        <w:rPr>
          <w:rFonts w:ascii="Arial" w:hAnsi="Arial" w:cs="Arial"/>
          <w:color w:val="000000"/>
        </w:rPr>
        <w:br/>
        <w:t>- Est-ce au moment où on peut distinguer un dattier d’un figuier ?</w:t>
      </w:r>
      <w:r>
        <w:rPr>
          <w:rFonts w:ascii="Arial" w:hAnsi="Arial" w:cs="Arial"/>
          <w:color w:val="000000"/>
        </w:rPr>
        <w:br/>
        <w:t>- Non plus.</w:t>
      </w:r>
      <w:r>
        <w:rPr>
          <w:rFonts w:ascii="Arial" w:hAnsi="Arial" w:cs="Arial"/>
          <w:color w:val="000000"/>
        </w:rPr>
        <w:br/>
        <w:t>- Mais alors, quand est-ce donc ?</w:t>
      </w:r>
      <w:r>
        <w:rPr>
          <w:rFonts w:ascii="Arial" w:hAnsi="Arial" w:cs="Arial"/>
          <w:color w:val="000000"/>
        </w:rPr>
        <w:br/>
        <w:t xml:space="preserve">- C’est lorsqu’en regardant le visage de n’importe quel homme, tu reconnais ton frère. </w:t>
      </w:r>
      <w:proofErr w:type="spellStart"/>
      <w:r>
        <w:rPr>
          <w:rFonts w:ascii="Arial" w:hAnsi="Arial" w:cs="Arial"/>
          <w:color w:val="000000"/>
        </w:rPr>
        <w:t>Jusque là</w:t>
      </w:r>
      <w:proofErr w:type="spellEnd"/>
      <w:r>
        <w:rPr>
          <w:rFonts w:ascii="Arial" w:hAnsi="Arial" w:cs="Arial"/>
          <w:color w:val="000000"/>
        </w:rPr>
        <w:t>, il fait encore nuit dans ton cœur.</w:t>
      </w:r>
    </w:p>
    <w:p w:rsidR="009B53A6" w:rsidRDefault="009B53A6" w:rsidP="009B53A6">
      <w:pPr>
        <w:pStyle w:val="NormalWeb"/>
        <w:spacing w:before="240" w:beforeAutospacing="0" w:after="240" w:afterAutospacing="0"/>
        <w:textAlignment w:val="baseline"/>
        <w:rPr>
          <w:rFonts w:ascii="Arial" w:hAnsi="Arial" w:cs="Arial"/>
          <w:color w:val="000000"/>
        </w:rPr>
      </w:pPr>
      <w:r>
        <w:rPr>
          <w:rStyle w:val="Accentuation"/>
          <w:rFonts w:ascii="Arial" w:hAnsi="Arial" w:cs="Arial"/>
          <w:color w:val="000000"/>
        </w:rPr>
        <w:t>Parabole juive</w:t>
      </w:r>
    </w:p>
    <w:p w:rsidR="009B53A6" w:rsidRPr="005E3717" w:rsidRDefault="009B53A6" w:rsidP="009B53A6">
      <w:pPr>
        <w:pStyle w:val="NormalWeb"/>
        <w:spacing w:before="240" w:beforeAutospacing="0" w:after="240" w:afterAutospacing="0"/>
        <w:jc w:val="both"/>
        <w:textAlignment w:val="baseline"/>
        <w:rPr>
          <w:rFonts w:ascii="Century Gothic" w:hAnsi="Century Gothic" w:cs="Arial"/>
          <w:color w:val="000000"/>
          <w:sz w:val="28"/>
          <w:szCs w:val="28"/>
        </w:rPr>
      </w:pPr>
      <w:r w:rsidRPr="005E3717">
        <w:rPr>
          <w:rStyle w:val="lev"/>
          <w:rFonts w:ascii="Century Gothic" w:hAnsi="Century Gothic" w:cs="Arial"/>
          <w:color w:val="000000"/>
          <w:sz w:val="28"/>
          <w:szCs w:val="28"/>
        </w:rPr>
        <w:t>Le conte des ballons</w:t>
      </w:r>
    </w:p>
    <w:p w:rsidR="009B53A6" w:rsidRDefault="009B53A6" w:rsidP="009B53A6">
      <w:pPr>
        <w:pStyle w:val="NormalWeb"/>
        <w:spacing w:before="240" w:beforeAutospacing="0" w:after="240" w:afterAutospacing="0"/>
        <w:textAlignment w:val="baseline"/>
        <w:rPr>
          <w:rStyle w:val="Accentuation"/>
          <w:rFonts w:ascii="Century Gothic" w:hAnsi="Century Gothic" w:cs="Arial"/>
          <w:b/>
          <w:color w:val="000000"/>
          <w:sz w:val="20"/>
          <w:szCs w:val="20"/>
        </w:rPr>
      </w:pPr>
      <w:r w:rsidRPr="00DA6CEF">
        <w:rPr>
          <w:rFonts w:ascii="Century Gothic" w:hAnsi="Century Gothic" w:cs="Arial"/>
          <w:color w:val="000000"/>
          <w:sz w:val="22"/>
          <w:szCs w:val="22"/>
        </w:rPr>
        <w:t>Vous connaissez tous ce vendeur de ballons de nos fêtes foraines qui remporte un grand succès auprès des enfants.</w:t>
      </w:r>
      <w:r w:rsidRPr="00DA6CEF">
        <w:rPr>
          <w:rFonts w:ascii="Century Gothic" w:hAnsi="Century Gothic" w:cs="Arial"/>
          <w:color w:val="000000"/>
          <w:sz w:val="22"/>
          <w:szCs w:val="22"/>
        </w:rPr>
        <w:br/>
        <w:t>Quand ses affaires ralentissent, en bon commerçant, il a trouvé une excellente publicité : il libère un ballon en alternant les couleurs… un blanc, un rouge, un jaune…</w:t>
      </w:r>
      <w:r w:rsidRPr="00DA6CEF">
        <w:rPr>
          <w:rFonts w:ascii="Century Gothic" w:hAnsi="Century Gothic" w:cs="Arial"/>
          <w:color w:val="000000"/>
          <w:sz w:val="22"/>
          <w:szCs w:val="22"/>
        </w:rPr>
        <w:br/>
        <w:t>En voyant monter le ballon, les enfants s’approchent, retrouvent l’envie d’acheter et les affaires reprennent pour l’astucieux vendeur.</w:t>
      </w:r>
      <w:r w:rsidRPr="00DA6CEF">
        <w:rPr>
          <w:rFonts w:ascii="Century Gothic" w:hAnsi="Century Gothic" w:cs="Arial"/>
          <w:color w:val="000000"/>
          <w:sz w:val="22"/>
          <w:szCs w:val="22"/>
        </w:rPr>
        <w:br/>
        <w:t>Mais voici que se présente un petit enfant noir. Il observe le manège, tire le marchand par la manche et lui pose cette question :</w:t>
      </w:r>
      <w:r w:rsidRPr="00DA6CEF">
        <w:rPr>
          <w:rFonts w:ascii="Century Gothic" w:hAnsi="Century Gothic" w:cs="Arial"/>
          <w:color w:val="000000"/>
          <w:sz w:val="22"/>
          <w:szCs w:val="22"/>
        </w:rPr>
        <w:br/>
        <w:t>« Monsieur, si vous libériez un ballon noir, est-ce qu’il s’envolera comme les autres ?»</w:t>
      </w:r>
      <w:r w:rsidRPr="00DA6CEF">
        <w:rPr>
          <w:rFonts w:ascii="Century Gothic" w:hAnsi="Century Gothic" w:cs="Arial"/>
          <w:color w:val="000000"/>
          <w:sz w:val="22"/>
          <w:szCs w:val="22"/>
        </w:rPr>
        <w:br/>
        <w:t>Alors le vendeur regarde le petit garçon avec bonté et compréhension et lui dit :</w:t>
      </w:r>
      <w:r w:rsidRPr="00DA6CEF">
        <w:rPr>
          <w:rFonts w:ascii="Century Gothic" w:hAnsi="Century Gothic" w:cs="Arial"/>
          <w:color w:val="000000"/>
          <w:sz w:val="22"/>
          <w:szCs w:val="22"/>
        </w:rPr>
        <w:br/>
        <w:t>« Écoute-moi bien, fiston, et retiens ce que je vais te dire pour toute ta vie : c’est uniquement ce qu’il y a dans le ballon qui le fait monter ! » </w:t>
      </w:r>
      <w:r>
        <w:rPr>
          <w:rFonts w:ascii="Century Gothic" w:hAnsi="Century Gothic" w:cs="Arial"/>
          <w:color w:val="000000"/>
          <w:sz w:val="22"/>
          <w:szCs w:val="22"/>
        </w:rPr>
        <w:br/>
      </w:r>
      <w:r w:rsidRPr="00DA6CEF">
        <w:rPr>
          <w:rStyle w:val="Accentuation"/>
          <w:rFonts w:ascii="Century Gothic" w:hAnsi="Century Gothic" w:cs="Arial"/>
          <w:b/>
          <w:color w:val="000000"/>
          <w:sz w:val="20"/>
          <w:szCs w:val="20"/>
        </w:rPr>
        <w:t>Anonyme</w:t>
      </w:r>
    </w:p>
    <w:p w:rsidR="009B53A6" w:rsidRDefault="009B53A6" w:rsidP="009B53A6">
      <w:pPr>
        <w:pStyle w:val="NormalWeb"/>
        <w:shd w:val="clear" w:color="auto" w:fill="FFFFFF"/>
        <w:spacing w:before="360" w:beforeAutospacing="0" w:after="360" w:afterAutospacing="0"/>
        <w:rPr>
          <w:rFonts w:ascii="Century Gothic" w:hAnsi="Century Gothic"/>
          <w:b/>
          <w:color w:val="202222"/>
          <w:sz w:val="28"/>
          <w:szCs w:val="28"/>
        </w:rPr>
      </w:pPr>
      <w:r>
        <w:rPr>
          <w:rFonts w:ascii="Century Gothic" w:hAnsi="Century Gothic"/>
          <w:b/>
          <w:color w:val="202222"/>
          <w:sz w:val="28"/>
          <w:szCs w:val="28"/>
        </w:rPr>
        <w:t>Le Petit Prince : Extrait du chapitre XXI</w:t>
      </w:r>
    </w:p>
    <w:p w:rsidR="009B53A6" w:rsidRDefault="009B53A6" w:rsidP="009B53A6">
      <w:pPr>
        <w:pStyle w:val="NormalWeb"/>
        <w:shd w:val="clear" w:color="auto" w:fill="FFFFFF"/>
        <w:spacing w:before="360" w:beforeAutospacing="0" w:after="360" w:afterAutospacing="0"/>
        <w:rPr>
          <w:rFonts w:ascii="Century Gothic" w:hAnsi="Century Gothic"/>
          <w:color w:val="202222"/>
          <w:sz w:val="22"/>
          <w:szCs w:val="22"/>
        </w:rPr>
      </w:pPr>
      <w:r w:rsidRPr="00DA6CEF">
        <w:rPr>
          <w:rFonts w:ascii="Century Gothic" w:hAnsi="Century Gothic"/>
          <w:color w:val="202222"/>
          <w:sz w:val="22"/>
          <w:szCs w:val="22"/>
        </w:rPr>
        <w:t>- Ma vie est monotone. Je chasse les poules, les hommes me chassent. Toutes les poules se ressemblent, et tous les hommes se ressemblent. Je m'ennuie donc un peu. Mais, si tu m'apprivoises, ma vie sera comme ensoleillée. Je connaîtrai un bruit de pas qui sera différent de tous les autres. Les autres pas me font rentrer sous terre. Le tien m'appellera hors du terrier, comme une musique. Et puis regarde ! Tu vois, là-bas, les champs de blé ? Je ne mange pas de pain. Le blé pour moi est inutile. Les champs de blé ne me rappellent rien. Et ça, c'est triste ! Mais tu as des cheveux couleur d'or. Alors ce sera merveilleux quand tu m'auras apprivoisé ! Le blé, qui est doré, me fera souvenir de toi. Et j'aimerai le bruit du vent dans le blé... (</w:t>
      </w:r>
      <w:r w:rsidRPr="00DA6CEF">
        <w:rPr>
          <w:rFonts w:ascii="Century Gothic" w:hAnsi="Century Gothic"/>
          <w:color w:val="202222"/>
          <w:sz w:val="22"/>
          <w:szCs w:val="22"/>
        </w:rPr>
        <w:t>…) Le</w:t>
      </w:r>
      <w:r w:rsidRPr="00DA6CEF">
        <w:rPr>
          <w:rFonts w:ascii="Century Gothic" w:hAnsi="Century Gothic"/>
          <w:color w:val="202222"/>
          <w:sz w:val="22"/>
          <w:szCs w:val="22"/>
        </w:rPr>
        <w:t xml:space="preserve"> lendemain revint le petit prince.</w:t>
      </w:r>
    </w:p>
    <w:p w:rsidR="009B53A6" w:rsidRPr="00DA6CEF" w:rsidRDefault="009B53A6" w:rsidP="009B53A6">
      <w:pPr>
        <w:pStyle w:val="NormalWeb"/>
        <w:shd w:val="clear" w:color="auto" w:fill="FFFFFF"/>
        <w:spacing w:before="360" w:beforeAutospacing="0" w:after="360" w:afterAutospacing="0"/>
        <w:rPr>
          <w:rFonts w:ascii="Century Gothic" w:hAnsi="Century Gothic"/>
          <w:b/>
          <w:color w:val="202222"/>
          <w:sz w:val="20"/>
          <w:szCs w:val="20"/>
        </w:rPr>
      </w:pPr>
      <w:r w:rsidRPr="00DA6CEF">
        <w:rPr>
          <w:rFonts w:ascii="Century Gothic" w:hAnsi="Century Gothic"/>
          <w:color w:val="202222"/>
          <w:sz w:val="22"/>
          <w:szCs w:val="22"/>
        </w:rPr>
        <w:t xml:space="preserve">- Il eût mieux valu revenir à la même heure, dit le renard. Si tu viens, par exemple, à quatre heures de l'après-midi, dès trois heures je commencerai d'être heureux. Plus l'heure avancera, plus je me sentirai heureux. A quatre heures, déjà, je m'agiterai et m’inquiéterai ; je découvrirai le prix du bonheur ! Mais si tu viens n'importe quand, je </w:t>
      </w:r>
      <w:proofErr w:type="gramStart"/>
      <w:r w:rsidRPr="00DA6CEF">
        <w:rPr>
          <w:rFonts w:ascii="Century Gothic" w:hAnsi="Century Gothic"/>
          <w:color w:val="202222"/>
          <w:sz w:val="22"/>
          <w:szCs w:val="22"/>
        </w:rPr>
        <w:t>ne</w:t>
      </w:r>
      <w:proofErr w:type="gramEnd"/>
      <w:r w:rsidRPr="00DA6CEF">
        <w:rPr>
          <w:rFonts w:ascii="Century Gothic" w:hAnsi="Century Gothic"/>
          <w:color w:val="202222"/>
          <w:sz w:val="22"/>
          <w:szCs w:val="22"/>
        </w:rPr>
        <w:t xml:space="preserve"> saurai jamais à quelle heure m'habiller le cœur... Il faut des rites. (…)</w:t>
      </w:r>
      <w:r>
        <w:rPr>
          <w:rFonts w:ascii="Century Gothic" w:hAnsi="Century Gothic"/>
          <w:color w:val="202222"/>
        </w:rPr>
        <w:br/>
      </w:r>
      <w:r w:rsidRPr="00DA6CEF">
        <w:rPr>
          <w:rFonts w:ascii="Century Gothic" w:hAnsi="Century Gothic"/>
          <w:b/>
          <w:color w:val="202222"/>
          <w:sz w:val="20"/>
          <w:szCs w:val="20"/>
        </w:rPr>
        <w:t>A.de St Exupéry</w:t>
      </w:r>
    </w:p>
    <w:p w:rsidR="009B53A6" w:rsidRPr="009B53A6" w:rsidRDefault="009B53A6" w:rsidP="009B53A6">
      <w:pPr>
        <w:pStyle w:val="NormalWeb"/>
        <w:spacing w:before="240" w:beforeAutospacing="0" w:after="240" w:afterAutospacing="0"/>
        <w:textAlignment w:val="baseline"/>
        <w:rPr>
          <w:rFonts w:ascii="Century Gothic" w:hAnsi="Century Gothic" w:cs="Arial"/>
          <w:color w:val="000000"/>
          <w:sz w:val="20"/>
          <w:szCs w:val="20"/>
        </w:rPr>
      </w:pPr>
    </w:p>
    <w:p w:rsidR="009B53A6" w:rsidRDefault="009B53A6" w:rsidP="009B53A6">
      <w:pPr>
        <w:pStyle w:val="NormalWeb"/>
        <w:spacing w:before="240" w:beforeAutospacing="0" w:after="240" w:afterAutospacing="0"/>
        <w:textAlignment w:val="baseline"/>
        <w:rPr>
          <w:rFonts w:ascii="Century Gothic" w:hAnsi="Century Gothic" w:cs="Arial"/>
          <w:b/>
          <w:i/>
          <w:color w:val="000000"/>
          <w:sz w:val="20"/>
          <w:szCs w:val="20"/>
        </w:rPr>
      </w:pPr>
    </w:p>
    <w:p w:rsidR="009B53A6" w:rsidRPr="00DA6CEF" w:rsidRDefault="009B53A6" w:rsidP="009B53A6">
      <w:pPr>
        <w:pStyle w:val="NormalWeb"/>
        <w:spacing w:before="240" w:beforeAutospacing="0" w:after="240" w:afterAutospacing="0"/>
        <w:jc w:val="both"/>
        <w:textAlignment w:val="baseline"/>
        <w:rPr>
          <w:rFonts w:ascii="Century Gothic" w:hAnsi="Century Gothic" w:cs="Arial"/>
          <w:color w:val="000000"/>
          <w:sz w:val="28"/>
          <w:szCs w:val="28"/>
        </w:rPr>
      </w:pPr>
      <w:r w:rsidRPr="00DA6CEF">
        <w:rPr>
          <w:rStyle w:val="lev"/>
          <w:rFonts w:ascii="Century Gothic" w:hAnsi="Century Gothic" w:cs="Arial"/>
          <w:color w:val="000000"/>
          <w:sz w:val="28"/>
          <w:szCs w:val="28"/>
        </w:rPr>
        <w:t>Le voyage en Hollande</w:t>
      </w:r>
    </w:p>
    <w:p w:rsidR="009B53A6" w:rsidRPr="00DA6CEF" w:rsidRDefault="009B53A6" w:rsidP="009B53A6">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On m'a souvent demandé d'expliquer ce que cela fait d'élever un enfant handicapé et d'essayer d'aider ceux qui n'ont pas partagé cette expérience unique à la comprendre, à imaginer comment cela peut être ressenti.</w:t>
      </w:r>
    </w:p>
    <w:p w:rsidR="009B53A6" w:rsidRPr="00DA6CEF" w:rsidRDefault="009B53A6" w:rsidP="009B53A6">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C'est comme cela :</w:t>
      </w:r>
      <w:r w:rsidRPr="00DA6CEF">
        <w:rPr>
          <w:rFonts w:ascii="Century Gothic" w:hAnsi="Century Gothic" w:cs="Arial"/>
          <w:color w:val="000000"/>
          <w:sz w:val="22"/>
          <w:szCs w:val="22"/>
        </w:rPr>
        <w:br/>
        <w:t>Quand vous allez avoir un bébé, c'est comme si vous faisiez le projet d'un fabuleux voyage en Italie. Vous achetez un tas de guides et vous faites de merveilleux projets : le Colisée, le David de Michel Ange, les gondoles à Venise. Vous apprenez même quelques phrases toutes prêtes en italien, c'est très enthousiasmant.</w:t>
      </w:r>
    </w:p>
    <w:p w:rsidR="009B53A6" w:rsidRPr="00DA6CEF" w:rsidRDefault="009B53A6" w:rsidP="009B53A6">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Après des mois d'attente impatiente, le grand jour arrive. Vous bouclez vos bagages et vous partez. Quelques heures plus tard l'avion se pose, et le steward annonce : « Bienvenue en Hollande ».</w:t>
      </w:r>
    </w:p>
    <w:p w:rsidR="009B53A6" w:rsidRPr="00DA6CEF" w:rsidRDefault="009B53A6" w:rsidP="009B53A6">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 La Hollande ?!?! » dites-vous. « Pourquoi la Hollande ? J'ai réservé pour l'Italie ! Toute ma vie, j'ai rêvé d'aller en Italie ! » - Mais il y a eu un changement dans le plan de vol.</w:t>
      </w:r>
    </w:p>
    <w:p w:rsidR="009B53A6" w:rsidRPr="00DA6CEF" w:rsidRDefault="009B53A6" w:rsidP="009B53A6">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On vous a fait atterrir en Hollande et vous devez y rester.</w:t>
      </w:r>
    </w:p>
    <w:p w:rsidR="009B53A6" w:rsidRPr="00DA6CEF" w:rsidRDefault="009B53A6" w:rsidP="009B53A6">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L'important, c'est qu'on ne vous ait pas conduit dans un endroit horrible, plein de nuisances, où règnent la famine et toutes sortes de maux, c'est seulement un lieu différent.</w:t>
      </w:r>
    </w:p>
    <w:p w:rsidR="009B53A6" w:rsidRPr="00DA6CEF" w:rsidRDefault="009B53A6" w:rsidP="009B53A6">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Aussi, vous êtes obligés d'aller acheter de nouveaux guides, d'apprendre une toute autre langue et de rencontrer des groupes de personnes que vous n'auriez jamais rencontrés.</w:t>
      </w:r>
    </w:p>
    <w:p w:rsidR="009B53A6" w:rsidRPr="00DA6CEF" w:rsidRDefault="009B53A6" w:rsidP="009B53A6">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C'est seulement un autre endroit, moins coté que l'Italie, moins idyllique que l'Italie, mais une fois installé et après avoir repris votre souffle, vous regardez autour de vous, et vous commencez à remarquer que la Hollande a des moulins à vent, que la Hollande a des tulipes et que la Hollande a aussi des Rembrandt.</w:t>
      </w:r>
    </w:p>
    <w:p w:rsidR="009B53A6" w:rsidRPr="00DA6CEF" w:rsidRDefault="009B53A6" w:rsidP="009B53A6">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Mais tous les gens que vous connaissez vont ou reviennent d'Italie et se vantent des moments merveilleux qu'ils y ont passés. Et tout le reste de votre vie vous direz : « Oui ! c'est là que je voulais aller, c'est le projet que j'avais fait ».</w:t>
      </w:r>
    </w:p>
    <w:p w:rsidR="009B53A6" w:rsidRPr="00DA6CEF" w:rsidRDefault="009B53A6" w:rsidP="009B53A6">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Cette souffrance ne s'en ira jamais, parce que la perte de ce rêve est vraiment une très grande perte.</w:t>
      </w:r>
    </w:p>
    <w:p w:rsidR="009B53A6" w:rsidRPr="00DA6CEF" w:rsidRDefault="009B53A6" w:rsidP="009B53A6">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Mais si vous passez le reste de votre vie à pleurer parce que vous n'avez pas vu l'Italie, vous ne serez jamais libre d'apprécier pleinement toutes les choses très particulières et très attachantes qu'il y a en Hollande.</w:t>
      </w:r>
    </w:p>
    <w:p w:rsidR="009B53A6" w:rsidRPr="00DA6CEF" w:rsidRDefault="009B53A6" w:rsidP="009B53A6">
      <w:pPr>
        <w:pStyle w:val="NormalWeb"/>
        <w:spacing w:before="240" w:beforeAutospacing="0" w:after="240" w:afterAutospacing="0"/>
        <w:jc w:val="both"/>
        <w:textAlignment w:val="baseline"/>
        <w:rPr>
          <w:rFonts w:ascii="Century Gothic" w:hAnsi="Century Gothic" w:cs="Arial"/>
          <w:b/>
          <w:i/>
          <w:color w:val="000000"/>
          <w:sz w:val="20"/>
          <w:szCs w:val="20"/>
        </w:rPr>
      </w:pPr>
      <w:proofErr w:type="spellStart"/>
      <w:r w:rsidRPr="00DA6CEF">
        <w:rPr>
          <w:rStyle w:val="Accentuation"/>
          <w:rFonts w:ascii="Century Gothic" w:hAnsi="Century Gothic" w:cs="Arial"/>
          <w:b/>
          <w:color w:val="000000"/>
          <w:sz w:val="20"/>
          <w:szCs w:val="20"/>
        </w:rPr>
        <w:t>Cindi</w:t>
      </w:r>
      <w:proofErr w:type="spellEnd"/>
      <w:r w:rsidRPr="00DA6CEF">
        <w:rPr>
          <w:rStyle w:val="Accentuation"/>
          <w:rFonts w:ascii="Century Gothic" w:hAnsi="Century Gothic" w:cs="Arial"/>
          <w:b/>
          <w:color w:val="000000"/>
          <w:sz w:val="20"/>
          <w:szCs w:val="20"/>
        </w:rPr>
        <w:t xml:space="preserve"> Rogers (États-Unis, Colorado), mère de 2 garçons « X fragile »</w:t>
      </w:r>
    </w:p>
    <w:p w:rsidR="009B53A6" w:rsidRDefault="009B53A6" w:rsidP="009B53A6"/>
    <w:p w:rsidR="009B53A6" w:rsidRDefault="009B53A6"/>
    <w:p w:rsidR="009B53A6" w:rsidRPr="002D401A" w:rsidRDefault="009B53A6" w:rsidP="009B53A6">
      <w:pPr>
        <w:pStyle w:val="NormalWeb"/>
        <w:rPr>
          <w:rFonts w:ascii="Century Gothic" w:hAnsi="Century Gothic"/>
          <w:sz w:val="28"/>
          <w:szCs w:val="28"/>
        </w:rPr>
      </w:pPr>
      <w:r w:rsidRPr="002D401A">
        <w:rPr>
          <w:rStyle w:val="lev"/>
          <w:rFonts w:ascii="Century Gothic" w:hAnsi="Century Gothic"/>
          <w:sz w:val="28"/>
          <w:szCs w:val="28"/>
        </w:rPr>
        <w:t>Les personnes sont des cadeaux</w:t>
      </w:r>
    </w:p>
    <w:p w:rsidR="009B53A6" w:rsidRDefault="009B53A6" w:rsidP="009B53A6">
      <w:pPr>
        <w:pStyle w:val="NormalWeb"/>
        <w:rPr>
          <w:rStyle w:val="Accentuation"/>
          <w:rFonts w:ascii="Century Gothic" w:hAnsi="Century Gothic"/>
          <w:b/>
          <w:sz w:val="20"/>
          <w:szCs w:val="20"/>
        </w:rPr>
      </w:pPr>
      <w:r w:rsidRPr="002D401A">
        <w:rPr>
          <w:rFonts w:ascii="Century Gothic" w:hAnsi="Century Gothic"/>
        </w:rPr>
        <w:t>Les gens sont des cadeaux. Certains sont magnifiquement enveloppés. Ils sont très attrayants, dès le premier abord. D’autres sont enveloppés de papier très ordinaire. D’autres ont été malmenés par la poste. Il arrive parfois qu’il y ait une « distribution spéciale ». Certains sont des cadeaux dont l’emballage est bien fait. Mais l’emballage n’est pas le cadeau. C’est si facile de faire erreur et nous rions quand les enfants prennent l’un pour l’autre.</w:t>
      </w:r>
      <w:r w:rsidRPr="002D401A">
        <w:rPr>
          <w:rFonts w:ascii="Century Gothic" w:hAnsi="Century Gothic"/>
        </w:rPr>
        <w:br/>
        <w:t>Parfois le cadeau est très facile à ouvrir. Parfois, il est difficile, il faut se faire aider. Peut-être parce que les autres ont peur ? Parce que ça fait mal ? Ils ont peut-être été déjà ouverts et rejetés...</w:t>
      </w:r>
      <w:r w:rsidRPr="002D401A">
        <w:rPr>
          <w:rFonts w:ascii="Century Gothic" w:hAnsi="Century Gothic"/>
        </w:rPr>
        <w:br/>
        <w:t>Je suis une personne et donc moi, je suis un cadeau. Un cadeau pour moi-même d’abord. Ai-je déjà regardé à l’intérieur de l’emballage ? Ai-je peur de le faire ? Peut-être n’ai-je jamais accepté le cadeau que je suis. Pourrait-il se faire qu’il y ait à l’intérieur quelque chose de différent de ce que je m’imagine ?</w:t>
      </w:r>
      <w:r w:rsidRPr="002D401A">
        <w:rPr>
          <w:rFonts w:ascii="Century Gothic" w:hAnsi="Century Gothic"/>
        </w:rPr>
        <w:br/>
        <w:t>Je n’ai peut-être jamais vu le cadeau que je suis. Je suis aussi un cadeau pour les autres. Je suis une personne unique pour les autres. Les autres doivent-ils se contenter de l’emballage, sans jamais pouvoir apprécier le cadeau ?</w:t>
      </w:r>
      <w:r w:rsidRPr="002D401A">
        <w:rPr>
          <w:rFonts w:ascii="Century Gothic" w:hAnsi="Century Gothic"/>
        </w:rPr>
        <w:br/>
        <w:t>Toutes les rencontres sont des échanges de cadeaux. Une personne est un cadeau, pas seulement pour moi. Mais aussi pour les autres à travers moi. Quand une personne devient mon ami et que je me l’approprie, je détruis sa nature de cadeau si je le mets de côté que pour moi. C’est alors que je peux le perdre, mais si je le donne aux autres, je le garde.</w:t>
      </w:r>
      <w:r w:rsidRPr="002D401A">
        <w:rPr>
          <w:rFonts w:ascii="Century Gothic" w:hAnsi="Century Gothic"/>
        </w:rPr>
        <w:br/>
        <w:t>Oui, les gens sont des cadeaux reçus... ou donnés...</w:t>
      </w:r>
      <w:r>
        <w:rPr>
          <w:rFonts w:ascii="Century Gothic" w:hAnsi="Century Gothic"/>
        </w:rPr>
        <w:br/>
      </w:r>
      <w:r w:rsidRPr="002D401A">
        <w:rPr>
          <w:rStyle w:val="Accentuation"/>
          <w:rFonts w:ascii="Century Gothic" w:hAnsi="Century Gothic"/>
          <w:b/>
          <w:sz w:val="20"/>
          <w:szCs w:val="20"/>
        </w:rPr>
        <w:t xml:space="preserve">Georges B. </w:t>
      </w:r>
      <w:proofErr w:type="spellStart"/>
      <w:r w:rsidRPr="002D401A">
        <w:rPr>
          <w:rStyle w:val="Accentuation"/>
          <w:rFonts w:ascii="Century Gothic" w:hAnsi="Century Gothic"/>
          <w:b/>
          <w:sz w:val="20"/>
          <w:szCs w:val="20"/>
        </w:rPr>
        <w:t>Nintemann</w:t>
      </w:r>
      <w:proofErr w:type="spellEnd"/>
    </w:p>
    <w:p w:rsidR="009B53A6" w:rsidRPr="005E3717" w:rsidRDefault="009B53A6" w:rsidP="009B53A6">
      <w:pPr>
        <w:rPr>
          <w:rFonts w:ascii="Century Gothic" w:hAnsi="Century Gothic"/>
          <w:b/>
          <w:sz w:val="28"/>
          <w:szCs w:val="28"/>
        </w:rPr>
      </w:pPr>
      <w:r w:rsidRPr="005E3717">
        <w:rPr>
          <w:rFonts w:ascii="Century Gothic" w:hAnsi="Century Gothic"/>
          <w:b/>
          <w:sz w:val="28"/>
          <w:szCs w:val="28"/>
        </w:rPr>
        <w:t>Réussir mes accueils</w:t>
      </w:r>
    </w:p>
    <w:p w:rsidR="009B53A6" w:rsidRPr="00714938" w:rsidRDefault="009B53A6" w:rsidP="009B53A6">
      <w:pPr>
        <w:rPr>
          <w:rFonts w:ascii="Century Gothic" w:hAnsi="Century Gothic"/>
        </w:rPr>
      </w:pPr>
      <w:r w:rsidRPr="00714938">
        <w:rPr>
          <w:rFonts w:ascii="Century Gothic" w:hAnsi="Century Gothic"/>
        </w:rPr>
        <w:t>Ayant acquis plus de profondeur, je puis mieux accueillir la vie. Le désir d’être ouvert, accueillant, est le commencement d’une vie dans l’amour. Qui n’a souffert de tomber sur un être fermé ? Mais on se fait des illusions sur sa propre ouverture : quelques questions auront vite fait de nous éclairer.</w:t>
      </w:r>
      <w:r w:rsidRPr="00714938">
        <w:rPr>
          <w:rFonts w:ascii="Century Gothic" w:hAnsi="Century Gothic"/>
        </w:rPr>
        <w:br/>
        <w:t>- Suis-je « spontanéiste » ? C’est-à-dire accueillant mais selon mes humeurs et mes têtes ?</w:t>
      </w:r>
      <w:r w:rsidRPr="00714938">
        <w:rPr>
          <w:rFonts w:ascii="Century Gothic" w:hAnsi="Century Gothic"/>
        </w:rPr>
        <w:br/>
        <w:t>- Ai-je déjà fait un examen de mes accueils ?</w:t>
      </w:r>
      <w:r w:rsidRPr="00714938">
        <w:rPr>
          <w:rFonts w:ascii="Century Gothic" w:hAnsi="Century Gothic"/>
        </w:rPr>
        <w:br/>
        <w:t>- Est-ce qu’une chose qui me préoccupe ? Qui fait partie de mon projet d’aimer ?</w:t>
      </w:r>
      <w:r w:rsidRPr="00714938">
        <w:rPr>
          <w:rFonts w:ascii="Century Gothic" w:hAnsi="Century Gothic"/>
        </w:rPr>
        <w:br/>
        <w:t>- Ai-je une idée des mécanismes d’accueil ? Des possibilités d’amélioration ?</w:t>
      </w:r>
    </w:p>
    <w:p w:rsidR="009B53A6" w:rsidRPr="004F0315" w:rsidRDefault="009B53A6" w:rsidP="009B53A6">
      <w:pPr>
        <w:rPr>
          <w:rFonts w:ascii="Century Gothic" w:hAnsi="Century Gothic"/>
          <w:b/>
          <w:sz w:val="24"/>
          <w:szCs w:val="24"/>
        </w:rPr>
      </w:pPr>
      <w:r w:rsidRPr="004F0315">
        <w:rPr>
          <w:rFonts w:ascii="Century Gothic" w:hAnsi="Century Gothic"/>
          <w:b/>
          <w:sz w:val="24"/>
          <w:szCs w:val="24"/>
        </w:rPr>
        <w:t>Tout peut arriver</w:t>
      </w:r>
    </w:p>
    <w:p w:rsidR="009B53A6" w:rsidRPr="00714938" w:rsidRDefault="009B53A6" w:rsidP="009B53A6">
      <w:pPr>
        <w:rPr>
          <w:rFonts w:ascii="Century Gothic" w:hAnsi="Century Gothic"/>
        </w:rPr>
      </w:pPr>
      <w:r w:rsidRPr="00714938">
        <w:rPr>
          <w:rFonts w:ascii="Century Gothic" w:hAnsi="Century Gothic"/>
        </w:rPr>
        <w:t>Je vois bien quelqu’un qui se referait accueillant tous les matins par une sorte de prière à la vie :</w:t>
      </w:r>
    </w:p>
    <w:p w:rsidR="009B53A6" w:rsidRPr="00714938" w:rsidRDefault="009B53A6" w:rsidP="009B53A6">
      <w:pPr>
        <w:rPr>
          <w:rFonts w:ascii="Century Gothic" w:hAnsi="Century Gothic"/>
          <w:i/>
        </w:rPr>
      </w:pPr>
      <w:r w:rsidRPr="00714938">
        <w:rPr>
          <w:rFonts w:ascii="Century Gothic" w:hAnsi="Century Gothic"/>
          <w:i/>
        </w:rPr>
        <w:t>Tout peut arriver</w:t>
      </w:r>
      <w:r w:rsidRPr="00714938">
        <w:rPr>
          <w:rFonts w:ascii="Century Gothic" w:hAnsi="Century Gothic"/>
          <w:i/>
        </w:rPr>
        <w:br/>
        <w:t>J’essaierai d’être bon</w:t>
      </w:r>
      <w:r w:rsidRPr="00714938">
        <w:rPr>
          <w:rFonts w:ascii="Century Gothic" w:hAnsi="Century Gothic"/>
          <w:i/>
        </w:rPr>
        <w:br/>
      </w:r>
      <w:r w:rsidRPr="00714938">
        <w:rPr>
          <w:rFonts w:ascii="Century Gothic" w:hAnsi="Century Gothic"/>
          <w:i/>
        </w:rPr>
        <w:lastRenderedPageBreak/>
        <w:t>Dans n’importe quelles conditions,</w:t>
      </w:r>
      <w:r w:rsidRPr="00714938">
        <w:rPr>
          <w:rFonts w:ascii="Century Gothic" w:hAnsi="Century Gothic"/>
          <w:i/>
        </w:rPr>
        <w:br/>
        <w:t>Avec n’importe qui.</w:t>
      </w:r>
    </w:p>
    <w:p w:rsidR="009B53A6" w:rsidRDefault="009B53A6" w:rsidP="009B53A6">
      <w:pPr>
        <w:rPr>
          <w:rFonts w:ascii="Century Gothic" w:hAnsi="Century Gothic"/>
        </w:rPr>
      </w:pPr>
      <w:r w:rsidRPr="00714938">
        <w:rPr>
          <w:rFonts w:ascii="Century Gothic" w:hAnsi="Century Gothic"/>
        </w:rPr>
        <w:t xml:space="preserve">Je m’imagine ainsi en train de tout accueillir. Première difficulté : si c’est une rencontre prévue, je peux me préparer, être au mieux de ma capacité </w:t>
      </w:r>
      <w:r>
        <w:rPr>
          <w:rFonts w:ascii="Century Gothic" w:hAnsi="Century Gothic"/>
        </w:rPr>
        <w:t xml:space="preserve">d’accueil. Mais si c’est inopiné ? Je connais la formule : </w:t>
      </w:r>
      <w:r w:rsidRPr="00714938">
        <w:rPr>
          <w:rFonts w:ascii="Century Gothic" w:hAnsi="Century Gothic"/>
          <w:i/>
        </w:rPr>
        <w:t>être toujours disponible.</w:t>
      </w:r>
      <w:r>
        <w:rPr>
          <w:rFonts w:ascii="Century Gothic" w:hAnsi="Century Gothic"/>
        </w:rPr>
        <w:t xml:space="preserve"> Mais c’est un de ces trucs berceurs qu’on répète d’autant plus qu’on ne les essaie jamais. Il vaudra mieux partir de ma disponibilité réelle pour l’améliorer. Être prêt à accueillir les incidents, les événements ; et « accueillir » Dieu dans mes attentes-prière.</w:t>
      </w:r>
    </w:p>
    <w:p w:rsidR="009B53A6" w:rsidRDefault="009B53A6" w:rsidP="009B53A6">
      <w:pPr>
        <w:rPr>
          <w:rFonts w:ascii="Century Gothic" w:hAnsi="Century Gothic"/>
        </w:rPr>
      </w:pPr>
      <w:r>
        <w:rPr>
          <w:rFonts w:ascii="Century Gothic" w:hAnsi="Century Gothic"/>
        </w:rPr>
        <w:t>Quand je songe à ces divers accueils, je me vois pour ainsi dire sur le pas de ma porte. Décontracté, pur, souriant, aérien, libéré. Ayant tout lâché pour réussir cela : un accueil.</w:t>
      </w:r>
    </w:p>
    <w:p w:rsidR="009B53A6" w:rsidRDefault="009B53A6" w:rsidP="009B53A6">
      <w:pPr>
        <w:rPr>
          <w:rFonts w:ascii="Century Gothic" w:hAnsi="Century Gothic"/>
        </w:rPr>
      </w:pPr>
      <w:r>
        <w:rPr>
          <w:rFonts w:ascii="Century Gothic" w:hAnsi="Century Gothic"/>
        </w:rPr>
        <w:t xml:space="preserve">Rêveries. Jolies mais fausses. Je ne serai jamais devant moi, détaché de moi. Je ne me quitte pas. « S’oublier » fait partie du séduisant vocabulaire illusionniste. En réalité, c’est toujours avec tout moi-même que je vais accueillir, avec mes attachements, préjugés, humeurs et craintes, qui, devant quelque chose de désagréable à </w:t>
      </w:r>
      <w:r w:rsidRPr="009A1009">
        <w:rPr>
          <w:rFonts w:ascii="Century Gothic" w:hAnsi="Century Gothic"/>
          <w:sz w:val="24"/>
          <w:szCs w:val="24"/>
        </w:rPr>
        <w:t>accueillir</w:t>
      </w:r>
      <w:r>
        <w:rPr>
          <w:rFonts w:ascii="Century Gothic" w:hAnsi="Century Gothic"/>
        </w:rPr>
        <w:t xml:space="preserve">, me transforment en rideau de fer ou en soupe au lait. Il faut se battre avec cette réalité si on ne veut pas se perdre dans des visions d’accueils parfaits mais jamais pratiqués. Contentons-nous de progresser modestement d’un accueil à l’autre en surveillant les deux mécanismes qui se déclenchent dès qu’il m’arrive quelque chose : ma sensibilité et ma hâte de juger. </w:t>
      </w:r>
    </w:p>
    <w:p w:rsidR="009B53A6" w:rsidRDefault="009B53A6" w:rsidP="009B53A6">
      <w:pPr>
        <w:rPr>
          <w:rFonts w:ascii="Century Gothic" w:hAnsi="Century Gothic"/>
        </w:rPr>
      </w:pPr>
    </w:p>
    <w:p w:rsidR="009B53A6" w:rsidRPr="004F0315" w:rsidRDefault="009B53A6" w:rsidP="009B53A6">
      <w:pPr>
        <w:rPr>
          <w:rFonts w:ascii="Century Gothic" w:hAnsi="Century Gothic"/>
          <w:b/>
          <w:sz w:val="24"/>
          <w:szCs w:val="24"/>
        </w:rPr>
      </w:pPr>
      <w:r w:rsidRPr="004F0315">
        <w:rPr>
          <w:rFonts w:ascii="Century Gothic" w:hAnsi="Century Gothic"/>
          <w:b/>
          <w:sz w:val="24"/>
          <w:szCs w:val="24"/>
        </w:rPr>
        <w:t xml:space="preserve">La minute blanche </w:t>
      </w:r>
    </w:p>
    <w:p w:rsidR="009B53A6" w:rsidRDefault="009B53A6" w:rsidP="009B53A6">
      <w:pPr>
        <w:rPr>
          <w:rFonts w:ascii="Century Gothic" w:hAnsi="Century Gothic"/>
          <w:sz w:val="24"/>
          <w:szCs w:val="24"/>
        </w:rPr>
      </w:pPr>
      <w:r w:rsidRPr="009A1009">
        <w:rPr>
          <w:rFonts w:ascii="Century Gothic" w:hAnsi="Century Gothic"/>
          <w:sz w:val="24"/>
          <w:szCs w:val="24"/>
        </w:rPr>
        <w:t xml:space="preserve">Ce qui arrive </w:t>
      </w:r>
      <w:r>
        <w:rPr>
          <w:rFonts w:ascii="Century Gothic" w:hAnsi="Century Gothic"/>
          <w:sz w:val="24"/>
          <w:szCs w:val="24"/>
        </w:rPr>
        <w:t xml:space="preserve">devient immédiatement ce qui </w:t>
      </w:r>
      <w:r w:rsidRPr="009A1009">
        <w:rPr>
          <w:rFonts w:ascii="Century Gothic" w:hAnsi="Century Gothic"/>
          <w:i/>
          <w:sz w:val="24"/>
          <w:szCs w:val="24"/>
        </w:rPr>
        <w:t>m’arrive</w:t>
      </w:r>
      <w:r>
        <w:rPr>
          <w:rFonts w:ascii="Century Gothic" w:hAnsi="Century Gothic"/>
          <w:sz w:val="24"/>
          <w:szCs w:val="24"/>
        </w:rPr>
        <w:t xml:space="preserve"> et je le peins à mes couleurs. </w:t>
      </w:r>
      <w:r w:rsidRPr="009A1009">
        <w:rPr>
          <w:rFonts w:ascii="Century Gothic" w:hAnsi="Century Gothic"/>
          <w:i/>
          <w:sz w:val="24"/>
          <w:szCs w:val="24"/>
        </w:rPr>
        <w:t>Voir en rose et voir en noir</w:t>
      </w:r>
      <w:r>
        <w:rPr>
          <w:rFonts w:ascii="Century Gothic" w:hAnsi="Century Gothic"/>
          <w:sz w:val="24"/>
          <w:szCs w:val="24"/>
        </w:rPr>
        <w:t xml:space="preserve"> sont des métaphores très expressives. Je vais grossir ici, minimiser là, refuser, juger, classer ; mais aussi accepter, éclairer, traduire, transfigurer. Tout cela selon la joie ou la blessure de ma sensibilité, et mes a priori, si bien nommés </w:t>
      </w:r>
      <w:proofErr w:type="spellStart"/>
      <w:r>
        <w:rPr>
          <w:rFonts w:ascii="Century Gothic" w:hAnsi="Century Gothic"/>
          <w:sz w:val="24"/>
          <w:szCs w:val="24"/>
        </w:rPr>
        <w:t>pré-jugés</w:t>
      </w:r>
      <w:proofErr w:type="spellEnd"/>
      <w:r>
        <w:rPr>
          <w:rFonts w:ascii="Century Gothic" w:hAnsi="Century Gothic"/>
          <w:sz w:val="24"/>
          <w:szCs w:val="24"/>
        </w:rPr>
        <w:t>.</w:t>
      </w:r>
    </w:p>
    <w:p w:rsidR="009B53A6" w:rsidRDefault="009B53A6" w:rsidP="009B53A6">
      <w:pPr>
        <w:rPr>
          <w:rFonts w:ascii="Century Gothic" w:hAnsi="Century Gothic"/>
          <w:sz w:val="24"/>
          <w:szCs w:val="24"/>
        </w:rPr>
      </w:pPr>
      <w:r>
        <w:rPr>
          <w:rFonts w:ascii="Century Gothic" w:hAnsi="Century Gothic"/>
          <w:sz w:val="24"/>
          <w:szCs w:val="24"/>
        </w:rPr>
        <w:t xml:space="preserve">Je n’aurai qu’une petite chance de percevoir le réel </w:t>
      </w:r>
      <w:r w:rsidRPr="009A1009">
        <w:rPr>
          <w:rFonts w:ascii="Century Gothic" w:hAnsi="Century Gothic"/>
          <w:i/>
          <w:sz w:val="24"/>
          <w:szCs w:val="24"/>
        </w:rPr>
        <w:t>tel quel</w:t>
      </w:r>
      <w:r>
        <w:rPr>
          <w:rFonts w:ascii="Century Gothic" w:hAnsi="Century Gothic"/>
          <w:sz w:val="24"/>
          <w:szCs w:val="24"/>
        </w:rPr>
        <w:t xml:space="preserve"> : une seconde de grâce pendant laquelle je puis en prendre rapidement conscience le plus purement possible, avant mes inévitables brouillages, barrages et colorations. </w:t>
      </w:r>
    </w:p>
    <w:p w:rsidR="009B53A6" w:rsidRDefault="009B53A6" w:rsidP="009B53A6">
      <w:pPr>
        <w:rPr>
          <w:rFonts w:ascii="Century Gothic" w:hAnsi="Century Gothic"/>
          <w:sz w:val="24"/>
          <w:szCs w:val="24"/>
        </w:rPr>
      </w:pPr>
      <w:r>
        <w:rPr>
          <w:rFonts w:ascii="Century Gothic" w:hAnsi="Century Gothic"/>
          <w:sz w:val="24"/>
          <w:szCs w:val="24"/>
        </w:rPr>
        <w:t xml:space="preserve">L’art d’accueillir objectivement est là, dans ce léger recul, cette minime attente et cette intense concentration pendant laquelle je reçois, seulement ; en bloquant mon jugement et en prenant conscience des vibrations de ma sensibilité pour ne pas mélanger trop vite </w:t>
      </w:r>
      <w:r w:rsidRPr="009A1009">
        <w:rPr>
          <w:rFonts w:ascii="Century Gothic" w:hAnsi="Century Gothic"/>
          <w:i/>
          <w:sz w:val="24"/>
          <w:szCs w:val="24"/>
        </w:rPr>
        <w:t>ce qui est</w:t>
      </w:r>
      <w:r>
        <w:rPr>
          <w:rFonts w:ascii="Century Gothic" w:hAnsi="Century Gothic"/>
          <w:sz w:val="24"/>
          <w:szCs w:val="24"/>
        </w:rPr>
        <w:t xml:space="preserve"> et </w:t>
      </w:r>
      <w:r w:rsidRPr="009A1009">
        <w:rPr>
          <w:rFonts w:ascii="Century Gothic" w:hAnsi="Century Gothic"/>
          <w:i/>
          <w:sz w:val="24"/>
          <w:szCs w:val="24"/>
        </w:rPr>
        <w:t>ce que je ressens</w:t>
      </w:r>
      <w:r>
        <w:rPr>
          <w:rFonts w:ascii="Century Gothic" w:hAnsi="Century Gothic"/>
          <w:sz w:val="24"/>
          <w:szCs w:val="24"/>
        </w:rPr>
        <w:t>.</w:t>
      </w:r>
    </w:p>
    <w:p w:rsidR="009B53A6" w:rsidRDefault="009B53A6" w:rsidP="009B53A6">
      <w:pPr>
        <w:rPr>
          <w:rFonts w:ascii="Century Gothic" w:hAnsi="Century Gothic"/>
          <w:sz w:val="24"/>
          <w:szCs w:val="24"/>
        </w:rPr>
      </w:pPr>
      <w:r>
        <w:rPr>
          <w:rFonts w:ascii="Century Gothic" w:hAnsi="Century Gothic"/>
          <w:sz w:val="24"/>
          <w:szCs w:val="24"/>
        </w:rPr>
        <w:t xml:space="preserve">Cet espace de réception « blanche » est là, dans un silence intérieur de suspense, de paix fragile, d’amour encore intact, c’est une précieuse minute de liberté ; je suis bien plus qu’accueillant, je suis </w:t>
      </w:r>
      <w:r w:rsidRPr="00DD0BDF">
        <w:rPr>
          <w:rFonts w:ascii="Century Gothic" w:hAnsi="Century Gothic"/>
          <w:i/>
          <w:sz w:val="24"/>
          <w:szCs w:val="24"/>
        </w:rPr>
        <w:t>accueil</w:t>
      </w:r>
      <w:r>
        <w:rPr>
          <w:rFonts w:ascii="Century Gothic" w:hAnsi="Century Gothic"/>
          <w:sz w:val="24"/>
          <w:szCs w:val="24"/>
        </w:rPr>
        <w:t xml:space="preserve">. Si je multiplie ces instants d’attention pure, je recevrai beaucoup de la vie et des êtres. Et on se sentira réellement accueilli par moi. </w:t>
      </w:r>
    </w:p>
    <w:p w:rsidR="009B53A6" w:rsidRDefault="009B53A6" w:rsidP="009B53A6">
      <w:pPr>
        <w:rPr>
          <w:rFonts w:ascii="Century Gothic" w:hAnsi="Century Gothic"/>
          <w:i/>
          <w:sz w:val="24"/>
          <w:szCs w:val="24"/>
        </w:rPr>
      </w:pPr>
      <w:r>
        <w:rPr>
          <w:rFonts w:ascii="Century Gothic" w:hAnsi="Century Gothic"/>
          <w:sz w:val="24"/>
          <w:szCs w:val="24"/>
        </w:rPr>
        <w:lastRenderedPageBreak/>
        <w:t xml:space="preserve">Un tel progrès possible dans mes accueils mérite que je réfléchisse plus d’une fois sur cet inévitable mixage : </w:t>
      </w:r>
      <w:r w:rsidRPr="00DD0BDF">
        <w:rPr>
          <w:rFonts w:ascii="Century Gothic" w:hAnsi="Century Gothic"/>
          <w:i/>
          <w:sz w:val="24"/>
          <w:szCs w:val="24"/>
        </w:rPr>
        <w:t>ce que je reçois</w:t>
      </w:r>
      <w:r>
        <w:rPr>
          <w:rFonts w:ascii="Century Gothic" w:hAnsi="Century Gothic"/>
          <w:sz w:val="24"/>
          <w:szCs w:val="24"/>
        </w:rPr>
        <w:t xml:space="preserve"> conflue tout de suite avec </w:t>
      </w:r>
      <w:r w:rsidRPr="00DD0BDF">
        <w:rPr>
          <w:rFonts w:ascii="Century Gothic" w:hAnsi="Century Gothic"/>
          <w:i/>
          <w:sz w:val="24"/>
          <w:szCs w:val="24"/>
        </w:rPr>
        <w:t>ce que je ressens.</w:t>
      </w:r>
    </w:p>
    <w:p w:rsidR="009B53A6" w:rsidRDefault="009B53A6" w:rsidP="009B53A6">
      <w:pPr>
        <w:rPr>
          <w:rFonts w:ascii="Century Gothic" w:hAnsi="Century Gothic"/>
          <w:sz w:val="24"/>
          <w:szCs w:val="24"/>
        </w:rPr>
      </w:pPr>
      <w:r>
        <w:rPr>
          <w:rFonts w:ascii="Century Gothic" w:hAnsi="Century Gothic"/>
          <w:sz w:val="24"/>
          <w:szCs w:val="24"/>
        </w:rPr>
        <w:t>Je ne serai donc jamais très longtemps intact, pas encore blessé, pas encore dressé contre quelqu’un ou quelque chose. Mais je puis conquérir cette courte liberté capitale pour l’accueil : la minute blanche où le réel n’est pas encore « jugé », où ma sensibilité n’a pas encore joué.</w:t>
      </w:r>
    </w:p>
    <w:p w:rsidR="009B53A6" w:rsidRDefault="009B53A6" w:rsidP="009B53A6">
      <w:pPr>
        <w:rPr>
          <w:rFonts w:ascii="Century Gothic" w:hAnsi="Century Gothic"/>
          <w:sz w:val="24"/>
          <w:szCs w:val="24"/>
        </w:rPr>
      </w:pPr>
    </w:p>
    <w:p w:rsidR="009B53A6" w:rsidRPr="004F0315" w:rsidRDefault="009B53A6" w:rsidP="009B53A6">
      <w:pPr>
        <w:rPr>
          <w:rFonts w:ascii="Century Gothic" w:hAnsi="Century Gothic"/>
          <w:b/>
          <w:sz w:val="24"/>
          <w:szCs w:val="24"/>
        </w:rPr>
      </w:pPr>
      <w:r w:rsidRPr="004F0315">
        <w:rPr>
          <w:rFonts w:ascii="Century Gothic" w:hAnsi="Century Gothic"/>
          <w:b/>
          <w:sz w:val="24"/>
          <w:szCs w:val="24"/>
        </w:rPr>
        <w:t>Jette tes soucis</w:t>
      </w:r>
    </w:p>
    <w:p w:rsidR="009B53A6" w:rsidRDefault="009B53A6" w:rsidP="009B53A6">
      <w:pPr>
        <w:rPr>
          <w:rFonts w:ascii="Century Gothic" w:hAnsi="Century Gothic"/>
          <w:sz w:val="24"/>
          <w:szCs w:val="24"/>
        </w:rPr>
      </w:pPr>
      <w:r>
        <w:rPr>
          <w:rFonts w:ascii="Century Gothic" w:hAnsi="Century Gothic"/>
          <w:sz w:val="24"/>
          <w:szCs w:val="24"/>
        </w:rPr>
        <w:t xml:space="preserve">Très vite cette sensibilité va jouer. Et beaucoup. Après avoir été la plus « pure » réception possible, mon accueil doit immédiatement tenir compte de ma manière d’être </w:t>
      </w:r>
      <w:r w:rsidRPr="00DD0BDF">
        <w:rPr>
          <w:rFonts w:ascii="Century Gothic" w:hAnsi="Century Gothic"/>
          <w:i/>
          <w:sz w:val="24"/>
          <w:szCs w:val="24"/>
        </w:rPr>
        <w:t>atteint</w:t>
      </w:r>
      <w:r>
        <w:rPr>
          <w:rFonts w:ascii="Century Gothic" w:hAnsi="Century Gothic"/>
          <w:sz w:val="24"/>
          <w:szCs w:val="24"/>
        </w:rPr>
        <w:t> : immédiatement sur la défense, ou ému, et parfois bouleversé.</w:t>
      </w:r>
    </w:p>
    <w:p w:rsidR="009B53A6" w:rsidRDefault="009B53A6" w:rsidP="009B53A6">
      <w:pPr>
        <w:rPr>
          <w:rFonts w:ascii="Century Gothic" w:hAnsi="Century Gothic"/>
          <w:sz w:val="24"/>
          <w:szCs w:val="24"/>
        </w:rPr>
      </w:pPr>
      <w:r>
        <w:rPr>
          <w:rFonts w:ascii="Century Gothic" w:hAnsi="Century Gothic"/>
          <w:sz w:val="24"/>
          <w:szCs w:val="24"/>
        </w:rPr>
        <w:t xml:space="preserve"> Cela dépend évidemment de mon tempérament et de la vie qui a blindé, ou au contraire écorché ma sensibilité. Il y a peut-être là des excès à corriger, en tenant compte de ce qu’on me reproche amicalement ou durement. Des expressions comme </w:t>
      </w:r>
      <w:r w:rsidRPr="000B348A">
        <w:rPr>
          <w:rFonts w:ascii="Century Gothic" w:hAnsi="Century Gothic"/>
          <w:i/>
          <w:sz w:val="24"/>
          <w:szCs w:val="24"/>
        </w:rPr>
        <w:t>écorché vif, susceptible, petite nature</w:t>
      </w:r>
      <w:r>
        <w:rPr>
          <w:rFonts w:ascii="Century Gothic" w:hAnsi="Century Gothic"/>
          <w:sz w:val="24"/>
          <w:szCs w:val="24"/>
        </w:rPr>
        <w:t xml:space="preserve">, et à l’inverse </w:t>
      </w:r>
      <w:r w:rsidRPr="000B348A">
        <w:rPr>
          <w:rFonts w:ascii="Century Gothic" w:hAnsi="Century Gothic"/>
          <w:i/>
          <w:sz w:val="24"/>
          <w:szCs w:val="24"/>
        </w:rPr>
        <w:t>insensible, cœur sec, indifférent, intellectuel, égoïste</w:t>
      </w:r>
      <w:r>
        <w:rPr>
          <w:rFonts w:ascii="Century Gothic" w:hAnsi="Century Gothic"/>
          <w:sz w:val="24"/>
          <w:szCs w:val="24"/>
        </w:rPr>
        <w:t xml:space="preserve"> sont des alertes bénéfiques. </w:t>
      </w:r>
    </w:p>
    <w:p w:rsidR="009B53A6" w:rsidRDefault="009B53A6" w:rsidP="009B53A6">
      <w:pPr>
        <w:rPr>
          <w:rFonts w:ascii="Century Gothic" w:hAnsi="Century Gothic"/>
          <w:sz w:val="24"/>
          <w:szCs w:val="24"/>
        </w:rPr>
      </w:pPr>
      <w:r>
        <w:rPr>
          <w:rFonts w:ascii="Century Gothic" w:hAnsi="Century Gothic"/>
          <w:sz w:val="24"/>
          <w:szCs w:val="24"/>
        </w:rPr>
        <w:t>Une sensibilité malade fait rater les accueils, et pourtant on ne se surveille guère sur ce point. Il nous semble normal de réagir comme nous avons toujours réagi. Normal de devenir insensible ou trop sensible. Non, ce n’est pas normal du tout. L’examen de nos accueils peut nous permettre de redonner de la santé à notre sensibilité.</w:t>
      </w:r>
    </w:p>
    <w:p w:rsidR="009B53A6" w:rsidRDefault="009B53A6" w:rsidP="009B53A6">
      <w:pPr>
        <w:rPr>
          <w:rFonts w:ascii="Century Gothic" w:hAnsi="Century Gothic"/>
          <w:sz w:val="24"/>
          <w:szCs w:val="24"/>
        </w:rPr>
      </w:pPr>
      <w:r>
        <w:rPr>
          <w:rFonts w:ascii="Century Gothic" w:hAnsi="Century Gothic"/>
          <w:sz w:val="24"/>
          <w:szCs w:val="24"/>
        </w:rPr>
        <w:t xml:space="preserve">Partons des reproches qu’on fait (que j’ai sûrement faits moi-même) après des accueils décevants : il (ou elle) est trop soucieux, trop nerveux, trop susceptible. </w:t>
      </w:r>
    </w:p>
    <w:p w:rsidR="009B53A6" w:rsidRDefault="009B53A6" w:rsidP="009B53A6">
      <w:pPr>
        <w:rPr>
          <w:rFonts w:ascii="Century Gothic" w:hAnsi="Century Gothic"/>
          <w:sz w:val="24"/>
          <w:szCs w:val="24"/>
        </w:rPr>
      </w:pPr>
      <w:r>
        <w:rPr>
          <w:rFonts w:ascii="Century Gothic" w:hAnsi="Century Gothic"/>
          <w:sz w:val="24"/>
          <w:szCs w:val="24"/>
        </w:rPr>
        <w:t>Trop soucieux, je suis irritable, gémissant et « ailleurs » jusqu’à l’impolitesse. Je fais peser mes soucis sur celui que j’accueille. C’est inconvenant. Là, on peut vraiment parler d’une sensibilité malade, qui fait grossièrement mentir les classiques formules d’accueil : « Dans une minute, je suis à vous …Maintenant, je suis tout à vous. » Non, nous sommes à nous, insensibles à l’autre parce que trop immergés dans nos soucis.</w:t>
      </w:r>
    </w:p>
    <w:p w:rsidR="009B53A6" w:rsidRDefault="009B53A6" w:rsidP="009B53A6">
      <w:pPr>
        <w:rPr>
          <w:rFonts w:ascii="Century Gothic" w:hAnsi="Century Gothic"/>
          <w:sz w:val="24"/>
          <w:szCs w:val="24"/>
        </w:rPr>
      </w:pPr>
      <w:r>
        <w:rPr>
          <w:rFonts w:ascii="Century Gothic" w:hAnsi="Century Gothic"/>
          <w:sz w:val="24"/>
          <w:szCs w:val="24"/>
        </w:rPr>
        <w:t xml:space="preserve">Peut-on guérir ? Oui, déjà l’éclairage brutal de ce défaut est un commencement de guérison. On a honte de se découvrir impoli, </w:t>
      </w:r>
      <w:proofErr w:type="spellStart"/>
      <w:r>
        <w:rPr>
          <w:rFonts w:ascii="Century Gothic" w:hAnsi="Century Gothic"/>
          <w:sz w:val="24"/>
          <w:szCs w:val="24"/>
        </w:rPr>
        <w:t>inaccueillant</w:t>
      </w:r>
      <w:proofErr w:type="spellEnd"/>
      <w:r>
        <w:rPr>
          <w:rFonts w:ascii="Century Gothic" w:hAnsi="Century Gothic"/>
          <w:sz w:val="24"/>
          <w:szCs w:val="24"/>
        </w:rPr>
        <w:t xml:space="preserve">, désagréable. On est alors bien préparé à une cure chrétienne de désintoxication, qui consiste à s’imprégner de cette conviction : entretenir nos soucis comme une nichée de lapins, c’est un passe-temps de riche et une injure à Dieu. Jésus n’aime pas les </w:t>
      </w:r>
      <w:proofErr w:type="spellStart"/>
      <w:r>
        <w:rPr>
          <w:rFonts w:ascii="Century Gothic" w:hAnsi="Century Gothic"/>
          <w:sz w:val="24"/>
          <w:szCs w:val="24"/>
        </w:rPr>
        <w:t>rumineurs</w:t>
      </w:r>
      <w:proofErr w:type="spellEnd"/>
      <w:r>
        <w:rPr>
          <w:rFonts w:ascii="Century Gothic" w:hAnsi="Century Gothic"/>
          <w:sz w:val="24"/>
          <w:szCs w:val="24"/>
        </w:rPr>
        <w:t xml:space="preserve"> de soucis : </w:t>
      </w:r>
      <w:r w:rsidRPr="00C4409A">
        <w:rPr>
          <w:rFonts w:ascii="Century Gothic" w:hAnsi="Century Gothic"/>
          <w:i/>
          <w:sz w:val="24"/>
          <w:szCs w:val="24"/>
        </w:rPr>
        <w:t xml:space="preserve">« A chaque jour </w:t>
      </w:r>
      <w:r w:rsidRPr="00C4409A">
        <w:rPr>
          <w:rFonts w:ascii="Century Gothic" w:hAnsi="Century Gothic"/>
          <w:i/>
          <w:sz w:val="24"/>
          <w:szCs w:val="24"/>
        </w:rPr>
        <w:lastRenderedPageBreak/>
        <w:t>suffit sa peine…</w:t>
      </w:r>
      <w:r>
        <w:rPr>
          <w:rFonts w:ascii="Century Gothic" w:hAnsi="Century Gothic"/>
          <w:sz w:val="24"/>
          <w:szCs w:val="24"/>
        </w:rPr>
        <w:t xml:space="preserve"> Vous direz : </w:t>
      </w:r>
      <w:r w:rsidRPr="00C4409A">
        <w:rPr>
          <w:rFonts w:ascii="Century Gothic" w:hAnsi="Century Gothic"/>
          <w:i/>
          <w:sz w:val="24"/>
          <w:szCs w:val="24"/>
        </w:rPr>
        <w:t>Donnez-nous aujourd’hui le pain de ce jour…Ne vous inquiétez pas pour votre vie…Ne vous inquiétez pas de ce que vous aurez à dire…Marthe, Marthe, tu te fais trop de souci…</w:t>
      </w:r>
      <w:r>
        <w:rPr>
          <w:rFonts w:ascii="Century Gothic" w:hAnsi="Century Gothic"/>
          <w:sz w:val="24"/>
          <w:szCs w:val="24"/>
        </w:rPr>
        <w:t xml:space="preserve"> » De quoi rougir quand la tête </w:t>
      </w:r>
      <w:proofErr w:type="spellStart"/>
      <w:r>
        <w:rPr>
          <w:rFonts w:ascii="Century Gothic" w:hAnsi="Century Gothic"/>
          <w:sz w:val="24"/>
          <w:szCs w:val="24"/>
        </w:rPr>
        <w:t>bruissante</w:t>
      </w:r>
      <w:proofErr w:type="spellEnd"/>
      <w:r>
        <w:rPr>
          <w:rFonts w:ascii="Century Gothic" w:hAnsi="Century Gothic"/>
          <w:sz w:val="24"/>
          <w:szCs w:val="24"/>
        </w:rPr>
        <w:t xml:space="preserve"> d’inquiétudes nous levons soudain les yeux sur Jésus.</w:t>
      </w:r>
    </w:p>
    <w:p w:rsidR="009B53A6" w:rsidRPr="00DD0BDF" w:rsidRDefault="009B53A6" w:rsidP="009B53A6">
      <w:pPr>
        <w:rPr>
          <w:rFonts w:ascii="Century Gothic" w:hAnsi="Century Gothic"/>
          <w:sz w:val="24"/>
          <w:szCs w:val="24"/>
        </w:rPr>
      </w:pPr>
      <w:r>
        <w:rPr>
          <w:rFonts w:ascii="Century Gothic" w:hAnsi="Century Gothic"/>
          <w:sz w:val="24"/>
          <w:szCs w:val="24"/>
        </w:rPr>
        <w:t>Il ne faisait d’ailleurs que rappeler l’indécence radicale du souci pour un fils de Dieu : « </w:t>
      </w:r>
      <w:r w:rsidRPr="00827282">
        <w:rPr>
          <w:rFonts w:ascii="Century Gothic" w:hAnsi="Century Gothic"/>
          <w:i/>
          <w:sz w:val="24"/>
          <w:szCs w:val="24"/>
        </w:rPr>
        <w:t>Ne t’inquiète donc pas comme cela ! Je suis ton Dieu</w:t>
      </w:r>
      <w:r>
        <w:rPr>
          <w:rFonts w:ascii="Century Gothic" w:hAnsi="Century Gothic"/>
          <w:sz w:val="24"/>
          <w:szCs w:val="24"/>
        </w:rPr>
        <w:t> » (Is 41,10). Les psaumes décrivent avec attendrissement un homme qui ne doit certainement pas entretenir ses soucis : « </w:t>
      </w:r>
      <w:r w:rsidRPr="00827282">
        <w:rPr>
          <w:rFonts w:ascii="Century Gothic" w:hAnsi="Century Gothic"/>
          <w:i/>
          <w:sz w:val="24"/>
          <w:szCs w:val="24"/>
        </w:rPr>
        <w:t>En paix, je me couche et je m’endors de suite ; tu me fais habiter dans la sécurité</w:t>
      </w:r>
      <w:r>
        <w:rPr>
          <w:rFonts w:ascii="Century Gothic" w:hAnsi="Century Gothic"/>
          <w:sz w:val="24"/>
          <w:szCs w:val="24"/>
        </w:rPr>
        <w:t> » (Ps 4,9). Et plus carrément le psaume 54,23 : « </w:t>
      </w:r>
      <w:r w:rsidRPr="00827282">
        <w:rPr>
          <w:rFonts w:ascii="Century Gothic" w:hAnsi="Century Gothic"/>
          <w:i/>
          <w:sz w:val="24"/>
          <w:szCs w:val="24"/>
        </w:rPr>
        <w:t>Jette tes soucis en Dieu</w:t>
      </w:r>
      <w:r>
        <w:rPr>
          <w:rFonts w:ascii="Century Gothic" w:hAnsi="Century Gothic"/>
          <w:sz w:val="24"/>
          <w:szCs w:val="24"/>
        </w:rPr>
        <w:t xml:space="preserve">. » </w:t>
      </w:r>
    </w:p>
    <w:p w:rsidR="009B53A6" w:rsidRDefault="009B53A6" w:rsidP="009B53A6"/>
    <w:p w:rsidR="009B53A6" w:rsidRPr="004F0315" w:rsidRDefault="009B53A6" w:rsidP="009B53A6">
      <w:pPr>
        <w:rPr>
          <w:rFonts w:ascii="Century Gothic" w:hAnsi="Century Gothic"/>
          <w:b/>
          <w:sz w:val="24"/>
          <w:szCs w:val="24"/>
        </w:rPr>
      </w:pPr>
      <w:r w:rsidRPr="004F0315">
        <w:rPr>
          <w:rFonts w:ascii="Century Gothic" w:hAnsi="Century Gothic"/>
          <w:b/>
          <w:sz w:val="24"/>
          <w:szCs w:val="24"/>
        </w:rPr>
        <w:t>Comment va votre sensibilité ?</w:t>
      </w:r>
    </w:p>
    <w:p w:rsidR="009B53A6" w:rsidRPr="009809C5" w:rsidRDefault="009B53A6" w:rsidP="009B53A6">
      <w:pPr>
        <w:rPr>
          <w:rFonts w:ascii="Century Gothic" w:hAnsi="Century Gothic"/>
          <w:sz w:val="24"/>
          <w:szCs w:val="24"/>
        </w:rPr>
      </w:pPr>
      <w:r w:rsidRPr="009809C5">
        <w:rPr>
          <w:rFonts w:ascii="Century Gothic" w:hAnsi="Century Gothic"/>
          <w:sz w:val="24"/>
          <w:szCs w:val="24"/>
        </w:rPr>
        <w:t>Êtes-vous trop nerveux, trop hargneux ? Il faut serrer le diagnostic. Je peux donner un exemple personnel. J’ai demandé, à un certain moment de ma vie, un conseil au sujet d’un mécontentement diffus.</w:t>
      </w:r>
    </w:p>
    <w:p w:rsidR="009B53A6" w:rsidRPr="009809C5" w:rsidRDefault="009B53A6" w:rsidP="009B53A6">
      <w:pPr>
        <w:pStyle w:val="Paragraphedeliste"/>
        <w:numPr>
          <w:ilvl w:val="0"/>
          <w:numId w:val="1"/>
        </w:numPr>
        <w:spacing w:line="259" w:lineRule="auto"/>
        <w:rPr>
          <w:rFonts w:ascii="Century Gothic" w:hAnsi="Century Gothic"/>
          <w:sz w:val="24"/>
          <w:szCs w:val="24"/>
        </w:rPr>
      </w:pPr>
      <w:r w:rsidRPr="009809C5">
        <w:rPr>
          <w:rFonts w:ascii="Century Gothic" w:hAnsi="Century Gothic"/>
          <w:sz w:val="24"/>
          <w:szCs w:val="24"/>
        </w:rPr>
        <w:t>Je projette une perpétuelle grogne sur tout ce qui m’arrive, je noircis, je suis négatif. J’accueille mal, je fais tout de suite des reproches excessifs avant que les gens aient le temps de s’expliquer, je pousse au tragique.</w:t>
      </w:r>
    </w:p>
    <w:p w:rsidR="009B53A6" w:rsidRPr="009809C5" w:rsidRDefault="009B53A6" w:rsidP="009B53A6">
      <w:pPr>
        <w:rPr>
          <w:rFonts w:ascii="Century Gothic" w:hAnsi="Century Gothic"/>
          <w:sz w:val="24"/>
          <w:szCs w:val="24"/>
        </w:rPr>
      </w:pPr>
      <w:r w:rsidRPr="009809C5">
        <w:rPr>
          <w:rFonts w:ascii="Century Gothic" w:hAnsi="Century Gothic"/>
          <w:sz w:val="24"/>
          <w:szCs w:val="24"/>
        </w:rPr>
        <w:t>A la fin de l’entretien, on m’a dit ceci :</w:t>
      </w:r>
    </w:p>
    <w:p w:rsidR="009B53A6" w:rsidRPr="009809C5" w:rsidRDefault="009B53A6" w:rsidP="009B53A6">
      <w:pPr>
        <w:pStyle w:val="Paragraphedeliste"/>
        <w:numPr>
          <w:ilvl w:val="0"/>
          <w:numId w:val="1"/>
        </w:numPr>
        <w:spacing w:line="259" w:lineRule="auto"/>
        <w:rPr>
          <w:rFonts w:ascii="Century Gothic" w:hAnsi="Century Gothic"/>
          <w:sz w:val="24"/>
          <w:szCs w:val="24"/>
        </w:rPr>
      </w:pPr>
      <w:r w:rsidRPr="009809C5">
        <w:rPr>
          <w:rFonts w:ascii="Century Gothic" w:hAnsi="Century Gothic"/>
          <w:sz w:val="24"/>
          <w:szCs w:val="24"/>
        </w:rPr>
        <w:t xml:space="preserve">Vous êtes tiraillé entre ce que vous rêviez de vivre et ce que vous vivez réellement. Vous n’acceptez pas de ne pas réaliser vos rêves et vous perdez sur tous les tableaux : vous ne réalisez pas ce que vous vouliez faire parce que ce n’était pas possible. </w:t>
      </w:r>
      <w:r w:rsidRPr="009809C5">
        <w:rPr>
          <w:rFonts w:ascii="Century Gothic" w:hAnsi="Century Gothic"/>
          <w:i/>
          <w:sz w:val="24"/>
          <w:szCs w:val="24"/>
        </w:rPr>
        <w:t>Mais vous êtes en</w:t>
      </w:r>
      <w:r w:rsidRPr="009809C5">
        <w:rPr>
          <w:rFonts w:ascii="Century Gothic" w:hAnsi="Century Gothic"/>
          <w:sz w:val="24"/>
          <w:szCs w:val="24"/>
        </w:rPr>
        <w:t xml:space="preserve"> </w:t>
      </w:r>
      <w:r w:rsidRPr="009809C5">
        <w:rPr>
          <w:rFonts w:ascii="Century Gothic" w:hAnsi="Century Gothic"/>
          <w:i/>
          <w:sz w:val="24"/>
          <w:szCs w:val="24"/>
        </w:rPr>
        <w:t>train de gâcher aussi le possible</w:t>
      </w:r>
      <w:r w:rsidRPr="009809C5">
        <w:rPr>
          <w:rFonts w:ascii="Century Gothic" w:hAnsi="Century Gothic"/>
          <w:sz w:val="24"/>
          <w:szCs w:val="24"/>
        </w:rPr>
        <w:t xml:space="preserve"> en le vivant à regret. Vous vous rendez compte de ce gâchis, c’est ce qui vous rend mécontent de tout et de tous.</w:t>
      </w:r>
    </w:p>
    <w:p w:rsidR="009B53A6" w:rsidRPr="009809C5" w:rsidRDefault="009B53A6" w:rsidP="009B53A6">
      <w:pPr>
        <w:rPr>
          <w:rFonts w:ascii="Century Gothic" w:hAnsi="Century Gothic"/>
          <w:sz w:val="24"/>
          <w:szCs w:val="24"/>
        </w:rPr>
      </w:pPr>
      <w:r w:rsidRPr="009809C5">
        <w:rPr>
          <w:rFonts w:ascii="Century Gothic" w:hAnsi="Century Gothic"/>
          <w:sz w:val="24"/>
          <w:szCs w:val="24"/>
        </w:rPr>
        <w:t>Il est sûr que, dans un état pareil, la sensibilité est malade et les accueils sont à la merci d’un accès de nervosité ou de cafard. (« Il n’est pas à prendre avec des pincettes. ») Inutile de nous acharner à réussir « extérieurement » nos accueils si nous ne soignons pas notre paix intérieure.</w:t>
      </w:r>
    </w:p>
    <w:p w:rsidR="009B53A6" w:rsidRPr="009809C5" w:rsidRDefault="009B53A6" w:rsidP="009B53A6">
      <w:pPr>
        <w:rPr>
          <w:rFonts w:ascii="Century Gothic" w:hAnsi="Century Gothic"/>
          <w:sz w:val="24"/>
          <w:szCs w:val="24"/>
        </w:rPr>
      </w:pPr>
      <w:r w:rsidRPr="009809C5">
        <w:rPr>
          <w:rFonts w:ascii="Century Gothic" w:hAnsi="Century Gothic"/>
          <w:sz w:val="24"/>
          <w:szCs w:val="24"/>
        </w:rPr>
        <w:t xml:space="preserve">L’accueil n’est pas une sorte de technique détachable de ce que nous sommes. Après mes propres expériences et celles que j’observe chez les autres, je ne crois plus à </w:t>
      </w:r>
      <w:r w:rsidRPr="009809C5">
        <w:rPr>
          <w:rFonts w:ascii="Century Gothic" w:hAnsi="Century Gothic"/>
          <w:i/>
          <w:sz w:val="24"/>
          <w:szCs w:val="24"/>
        </w:rPr>
        <w:t>Comment réussir vos accueils</w:t>
      </w:r>
      <w:r w:rsidRPr="009809C5">
        <w:rPr>
          <w:rFonts w:ascii="Century Gothic" w:hAnsi="Century Gothic"/>
          <w:sz w:val="24"/>
          <w:szCs w:val="24"/>
        </w:rPr>
        <w:t xml:space="preserve">. Je crois à </w:t>
      </w:r>
      <w:r>
        <w:rPr>
          <w:rFonts w:ascii="Century Gothic" w:hAnsi="Century Gothic"/>
          <w:sz w:val="24"/>
          <w:szCs w:val="24"/>
        </w:rPr>
        <w:t>« </w:t>
      </w:r>
      <w:r>
        <w:rPr>
          <w:rFonts w:ascii="Century Gothic" w:hAnsi="Century Gothic"/>
          <w:i/>
          <w:sz w:val="24"/>
          <w:szCs w:val="24"/>
        </w:rPr>
        <w:t>Comment va votre sensibilité ? »</w:t>
      </w:r>
      <w:r w:rsidRPr="009809C5">
        <w:rPr>
          <w:rFonts w:ascii="Century Gothic" w:hAnsi="Century Gothic"/>
          <w:i/>
          <w:sz w:val="24"/>
          <w:szCs w:val="24"/>
        </w:rPr>
        <w:t xml:space="preserve"> </w:t>
      </w:r>
      <w:r w:rsidRPr="009809C5">
        <w:rPr>
          <w:rFonts w:ascii="Century Gothic" w:hAnsi="Century Gothic"/>
          <w:sz w:val="24"/>
          <w:szCs w:val="24"/>
        </w:rPr>
        <w:t>Un homme affronte un homme : qu’ils le veuillent ou non, ce sont deux sensibilités qui vont réagir l’une sur l’autre.</w:t>
      </w:r>
    </w:p>
    <w:p w:rsidR="009B53A6" w:rsidRPr="009809C5" w:rsidRDefault="009B53A6" w:rsidP="009B53A6">
      <w:pPr>
        <w:rPr>
          <w:rFonts w:ascii="Century Gothic" w:hAnsi="Century Gothic"/>
          <w:sz w:val="24"/>
          <w:szCs w:val="24"/>
        </w:rPr>
      </w:pPr>
      <w:r w:rsidRPr="009809C5">
        <w:rPr>
          <w:rFonts w:ascii="Century Gothic" w:hAnsi="Century Gothic"/>
          <w:sz w:val="24"/>
          <w:szCs w:val="24"/>
        </w:rPr>
        <w:t>J’ai travaillé avec quelqu’un de profondément bon, serviable, modeste. J’appréhendais pourtant de l’aborder. Un rien le bouleversait et il devenait brutal, odieux. On le disait susceptible. Je savais qu’il était très malheureux de ne pouvoir résister à la houle déclenchée en lui par un mot ou un geste.</w:t>
      </w:r>
    </w:p>
    <w:p w:rsidR="009B53A6" w:rsidRPr="009809C5" w:rsidRDefault="009B53A6" w:rsidP="009B53A6">
      <w:pPr>
        <w:rPr>
          <w:rFonts w:ascii="Century Gothic" w:hAnsi="Century Gothic"/>
          <w:sz w:val="24"/>
          <w:szCs w:val="24"/>
        </w:rPr>
      </w:pPr>
      <w:r w:rsidRPr="009809C5">
        <w:rPr>
          <w:rFonts w:ascii="Century Gothic" w:hAnsi="Century Gothic"/>
          <w:sz w:val="24"/>
          <w:szCs w:val="24"/>
        </w:rPr>
        <w:lastRenderedPageBreak/>
        <w:t>J’ai eu de sérieux accrochages avec lui jusqu’au jour où je me suis rendu compte que ma propre sensibilité était excessivement perturbée rien qu’à l’idée de le rencontrer. « Comment sera-t-il aujourd’hui ? » J’ai travaillé sur mon appréhension et j’ai vu que j’exagérais et que j’abordais ainsi très mal l’obstacle.</w:t>
      </w:r>
    </w:p>
    <w:p w:rsidR="009B53A6" w:rsidRPr="009809C5" w:rsidRDefault="009B53A6" w:rsidP="009B53A6">
      <w:pPr>
        <w:rPr>
          <w:rFonts w:ascii="Century Gothic" w:hAnsi="Century Gothic"/>
          <w:b/>
          <w:i/>
          <w:sz w:val="24"/>
          <w:szCs w:val="24"/>
        </w:rPr>
      </w:pPr>
      <w:r w:rsidRPr="009809C5">
        <w:rPr>
          <w:rFonts w:ascii="Century Gothic" w:hAnsi="Century Gothic"/>
          <w:sz w:val="24"/>
          <w:szCs w:val="24"/>
        </w:rPr>
        <w:t xml:space="preserve">J’avais oublié la règle d’or de l’accueil : </w:t>
      </w:r>
      <w:r w:rsidRPr="009809C5">
        <w:rPr>
          <w:rFonts w:ascii="Century Gothic" w:hAnsi="Century Gothic"/>
          <w:sz w:val="24"/>
          <w:szCs w:val="24"/>
        </w:rPr>
        <w:br/>
      </w:r>
      <w:r w:rsidRPr="009809C5">
        <w:rPr>
          <w:rFonts w:ascii="Century Gothic" w:hAnsi="Century Gothic"/>
          <w:b/>
          <w:i/>
          <w:sz w:val="24"/>
          <w:szCs w:val="24"/>
        </w:rPr>
        <w:t>Fais attention à la sensibilité de l’autre mais n’oublie pas de surveiller la tienne.</w:t>
      </w:r>
    </w:p>
    <w:p w:rsidR="009B53A6" w:rsidRPr="0081541E" w:rsidRDefault="009B53A6" w:rsidP="009B53A6">
      <w:pPr>
        <w:rPr>
          <w:rFonts w:ascii="Century Gothic" w:hAnsi="Century Gothic"/>
          <w:b/>
          <w:sz w:val="20"/>
          <w:szCs w:val="20"/>
        </w:rPr>
      </w:pPr>
      <w:r w:rsidRPr="0081541E">
        <w:rPr>
          <w:rFonts w:ascii="Century Gothic" w:hAnsi="Century Gothic"/>
          <w:b/>
          <w:sz w:val="20"/>
          <w:szCs w:val="20"/>
        </w:rPr>
        <w:t xml:space="preserve">André Sève, Foi vivante, </w:t>
      </w:r>
      <w:proofErr w:type="spellStart"/>
      <w:r w:rsidRPr="0081541E">
        <w:rPr>
          <w:rFonts w:ascii="Century Gothic" w:hAnsi="Century Gothic"/>
          <w:b/>
          <w:sz w:val="20"/>
          <w:szCs w:val="20"/>
        </w:rPr>
        <w:t>ed</w:t>
      </w:r>
      <w:proofErr w:type="spellEnd"/>
      <w:r w:rsidRPr="0081541E">
        <w:rPr>
          <w:rFonts w:ascii="Century Gothic" w:hAnsi="Century Gothic"/>
          <w:b/>
          <w:sz w:val="20"/>
          <w:szCs w:val="20"/>
        </w:rPr>
        <w:t>. Centurion, 1976.</w:t>
      </w:r>
    </w:p>
    <w:p w:rsidR="009B53A6" w:rsidRDefault="009B53A6" w:rsidP="009B53A6">
      <w:pPr>
        <w:pStyle w:val="NormalWeb"/>
        <w:rPr>
          <w:rStyle w:val="lev"/>
          <w:rFonts w:ascii="Century Gothic" w:hAnsi="Century Gothic"/>
          <w:sz w:val="28"/>
          <w:szCs w:val="28"/>
        </w:rPr>
      </w:pPr>
      <w:r w:rsidRPr="005E48B9">
        <w:rPr>
          <w:rStyle w:val="lev"/>
          <w:rFonts w:ascii="Century Gothic" w:hAnsi="Century Gothic"/>
          <w:sz w:val="28"/>
          <w:szCs w:val="28"/>
        </w:rPr>
        <w:t>Ouvre-moi ta porte</w:t>
      </w:r>
    </w:p>
    <w:p w:rsidR="009B53A6" w:rsidRPr="00DA6CEF" w:rsidRDefault="009B53A6" w:rsidP="009B53A6">
      <w:pPr>
        <w:pStyle w:val="NormalWeb"/>
        <w:rPr>
          <w:rStyle w:val="Accentuation"/>
          <w:rFonts w:ascii="Century Gothic" w:hAnsi="Century Gothic"/>
          <w:b/>
          <w:i w:val="0"/>
          <w:sz w:val="20"/>
          <w:szCs w:val="20"/>
        </w:rPr>
      </w:pPr>
      <w:r w:rsidRPr="003D23AF">
        <w:rPr>
          <w:rFonts w:ascii="Century Gothic" w:hAnsi="Century Gothic"/>
          <w:noProof/>
          <w:sz w:val="22"/>
          <w:szCs w:val="22"/>
        </w:rPr>
        <mc:AlternateContent>
          <mc:Choice Requires="wps">
            <w:drawing>
              <wp:anchor distT="45720" distB="45720" distL="114300" distR="114300" simplePos="0" relativeHeight="251659264" behindDoc="0" locked="0" layoutInCell="1" allowOverlap="1" wp14:anchorId="2613AC73" wp14:editId="5BCB7837">
                <wp:simplePos x="0" y="0"/>
                <wp:positionH relativeFrom="column">
                  <wp:posOffset>2510155</wp:posOffset>
                </wp:positionH>
                <wp:positionV relativeFrom="paragraph">
                  <wp:posOffset>180975</wp:posOffset>
                </wp:positionV>
                <wp:extent cx="3543300" cy="50768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076825"/>
                        </a:xfrm>
                        <a:prstGeom prst="rect">
                          <a:avLst/>
                        </a:prstGeom>
                        <a:solidFill>
                          <a:srgbClr val="FFFFFF"/>
                        </a:solidFill>
                        <a:ln w="9525">
                          <a:solidFill>
                            <a:srgbClr val="000000"/>
                          </a:solidFill>
                          <a:miter lim="800000"/>
                          <a:headEnd/>
                          <a:tailEnd/>
                        </a:ln>
                      </wps:spPr>
                      <wps:txbx>
                        <w:txbxContent>
                          <w:p w:rsidR="009B53A6" w:rsidRDefault="009B53A6" w:rsidP="009B53A6">
                            <w:r>
                              <w:rPr>
                                <w:noProof/>
                              </w:rPr>
                              <w:drawing>
                                <wp:inline distT="0" distB="0" distL="0" distR="0" wp14:anchorId="5B7F35B8" wp14:editId="3A3CB254">
                                  <wp:extent cx="3333750" cy="4657725"/>
                                  <wp:effectExtent l="0" t="0" r="0" b="9525"/>
                                  <wp:docPr id="1" name="Image 1" descr="Résultat de recherche d'images pour &quot;ouvrir une por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ouvrir une port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4657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3AC73" id="_x0000_t202" coordsize="21600,21600" o:spt="202" path="m,l,21600r21600,l21600,xe">
                <v:stroke joinstyle="miter"/>
                <v:path gradientshapeok="t" o:connecttype="rect"/>
              </v:shapetype>
              <v:shape id="Zone de texte 2" o:spid="_x0000_s1026" type="#_x0000_t202" style="position:absolute;margin-left:197.65pt;margin-top:14.25pt;width:279pt;height:3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">
                <v:textbox>
                  <w:txbxContent>
                    <w:p w:rsidR="009B53A6" w:rsidRDefault="009B53A6" w:rsidP="009B53A6">
                      <w:r>
                        <w:rPr>
                          <w:noProof/>
                        </w:rPr>
                        <w:drawing>
                          <wp:inline distT="0" distB="0" distL="0" distR="0" wp14:anchorId="5B7F35B8" wp14:editId="3A3CB254">
                            <wp:extent cx="3333750" cy="4657725"/>
                            <wp:effectExtent l="0" t="0" r="0" b="9525"/>
                            <wp:docPr id="1" name="Image 1" descr="Résultat de recherche d'images pour &quot;ouvrir une por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ouvrir une port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4657725"/>
                                    </a:xfrm>
                                    <a:prstGeom prst="rect">
                                      <a:avLst/>
                                    </a:prstGeom>
                                    <a:noFill/>
                                    <a:ln>
                                      <a:noFill/>
                                    </a:ln>
                                  </pic:spPr>
                                </pic:pic>
                              </a:graphicData>
                            </a:graphic>
                          </wp:inline>
                        </w:drawing>
                      </w:r>
                    </w:p>
                  </w:txbxContent>
                </v:textbox>
                <w10:wrap type="square"/>
              </v:shape>
            </w:pict>
          </mc:Fallback>
        </mc:AlternateContent>
      </w:r>
      <w:r w:rsidRPr="00DA6CEF">
        <w:rPr>
          <w:rFonts w:ascii="Century Gothic" w:hAnsi="Century Gothic"/>
          <w:sz w:val="22"/>
          <w:szCs w:val="22"/>
        </w:rPr>
        <w:t>J'ai frappé à ta porte,</w:t>
      </w:r>
      <w:r w:rsidRPr="00DA6CEF">
        <w:rPr>
          <w:rFonts w:ascii="Century Gothic" w:hAnsi="Century Gothic"/>
          <w:sz w:val="22"/>
          <w:szCs w:val="22"/>
        </w:rPr>
        <w:br/>
        <w:t>j'ai frappé à ton cœur</w:t>
      </w:r>
      <w:r w:rsidRPr="00DA6CEF">
        <w:rPr>
          <w:rFonts w:ascii="Century Gothic" w:hAnsi="Century Gothic"/>
          <w:sz w:val="22"/>
          <w:szCs w:val="22"/>
        </w:rPr>
        <w:br/>
        <w:t>pour avoir un bon lit,</w:t>
      </w:r>
      <w:r w:rsidRPr="00DA6CEF">
        <w:rPr>
          <w:rFonts w:ascii="Century Gothic" w:hAnsi="Century Gothic"/>
          <w:sz w:val="22"/>
          <w:szCs w:val="22"/>
        </w:rPr>
        <w:br/>
        <w:t>pour avoir un bon feu.</w:t>
      </w:r>
      <w:r w:rsidRPr="00DA6CEF">
        <w:rPr>
          <w:rFonts w:ascii="Century Gothic" w:hAnsi="Century Gothic"/>
          <w:sz w:val="22"/>
          <w:szCs w:val="22"/>
        </w:rPr>
        <w:br/>
        <w:t>Pourquoi me repousser ?</w:t>
      </w:r>
      <w:r w:rsidRPr="00DA6CEF">
        <w:rPr>
          <w:rFonts w:ascii="Century Gothic" w:hAnsi="Century Gothic"/>
          <w:sz w:val="22"/>
          <w:szCs w:val="22"/>
        </w:rPr>
        <w:br/>
        <w:t>Ouvre-moi, mon frère !...</w:t>
      </w:r>
      <w:r w:rsidRPr="00DA6CEF">
        <w:rPr>
          <w:rFonts w:ascii="Century Gothic" w:hAnsi="Century Gothic"/>
          <w:sz w:val="22"/>
          <w:szCs w:val="22"/>
        </w:rPr>
        <w:br/>
        <w:t>Pourquoi me demander</w:t>
      </w:r>
      <w:r w:rsidRPr="00DA6CEF">
        <w:rPr>
          <w:rFonts w:ascii="Century Gothic" w:hAnsi="Century Gothic"/>
          <w:sz w:val="22"/>
          <w:szCs w:val="22"/>
        </w:rPr>
        <w:br/>
        <w:t>si je suis d'Afrique,</w:t>
      </w:r>
      <w:r w:rsidRPr="00DA6CEF">
        <w:rPr>
          <w:rFonts w:ascii="Century Gothic" w:hAnsi="Century Gothic"/>
          <w:sz w:val="22"/>
          <w:szCs w:val="22"/>
        </w:rPr>
        <w:br/>
        <w:t>si je suis d'Amérique,</w:t>
      </w:r>
      <w:r w:rsidRPr="00DA6CEF">
        <w:rPr>
          <w:rFonts w:ascii="Century Gothic" w:hAnsi="Century Gothic"/>
          <w:sz w:val="22"/>
          <w:szCs w:val="22"/>
        </w:rPr>
        <w:br/>
        <w:t>si je suis d'Asie,</w:t>
      </w:r>
      <w:r w:rsidRPr="00DA6CEF">
        <w:rPr>
          <w:rFonts w:ascii="Century Gothic" w:hAnsi="Century Gothic"/>
          <w:sz w:val="22"/>
          <w:szCs w:val="22"/>
        </w:rPr>
        <w:br/>
        <w:t>si je suis d'Europe ?</w:t>
      </w:r>
      <w:r w:rsidRPr="00DA6CEF">
        <w:rPr>
          <w:rFonts w:ascii="Century Gothic" w:hAnsi="Century Gothic"/>
          <w:sz w:val="22"/>
          <w:szCs w:val="22"/>
        </w:rPr>
        <w:br/>
        <w:t>Ouvre-moi, mon frère !....</w:t>
      </w:r>
      <w:r w:rsidRPr="00DA6CEF">
        <w:rPr>
          <w:rFonts w:ascii="Century Gothic" w:hAnsi="Century Gothic"/>
          <w:sz w:val="22"/>
          <w:szCs w:val="22"/>
        </w:rPr>
        <w:br/>
        <w:t>Pourquoi me demander</w:t>
      </w:r>
      <w:r w:rsidRPr="00DA6CEF">
        <w:rPr>
          <w:rFonts w:ascii="Century Gothic" w:hAnsi="Century Gothic"/>
          <w:sz w:val="22"/>
          <w:szCs w:val="22"/>
        </w:rPr>
        <w:br/>
        <w:t>la longueur de mon nez,</w:t>
      </w:r>
      <w:r w:rsidRPr="00DA6CEF">
        <w:rPr>
          <w:rFonts w:ascii="Century Gothic" w:hAnsi="Century Gothic"/>
          <w:sz w:val="22"/>
          <w:szCs w:val="22"/>
        </w:rPr>
        <w:br/>
        <w:t>l'épaisseur de ma bouche,</w:t>
      </w:r>
      <w:r w:rsidRPr="00DA6CEF">
        <w:rPr>
          <w:rFonts w:ascii="Century Gothic" w:hAnsi="Century Gothic"/>
          <w:sz w:val="22"/>
          <w:szCs w:val="22"/>
        </w:rPr>
        <w:br/>
        <w:t>la couleur de ma peau</w:t>
      </w:r>
      <w:r w:rsidRPr="00DA6CEF">
        <w:rPr>
          <w:rFonts w:ascii="Century Gothic" w:hAnsi="Century Gothic"/>
          <w:sz w:val="22"/>
          <w:szCs w:val="22"/>
        </w:rPr>
        <w:br/>
        <w:t>et le nom de mes dieux ?</w:t>
      </w:r>
      <w:r w:rsidRPr="00DA6CEF">
        <w:rPr>
          <w:rFonts w:ascii="Century Gothic" w:hAnsi="Century Gothic"/>
          <w:sz w:val="22"/>
          <w:szCs w:val="22"/>
        </w:rPr>
        <w:br/>
        <w:t>Ouvre-moi, mon frère !....</w:t>
      </w:r>
      <w:r w:rsidRPr="00DA6CEF">
        <w:rPr>
          <w:rFonts w:ascii="Century Gothic" w:hAnsi="Century Gothic"/>
          <w:sz w:val="22"/>
          <w:szCs w:val="22"/>
        </w:rPr>
        <w:br/>
        <w:t>Je ne suis pas un Noir,</w:t>
      </w:r>
      <w:r w:rsidRPr="00DA6CEF">
        <w:rPr>
          <w:rFonts w:ascii="Century Gothic" w:hAnsi="Century Gothic"/>
          <w:sz w:val="22"/>
          <w:szCs w:val="22"/>
        </w:rPr>
        <w:br/>
        <w:t>je ne suis pas un Rouge,</w:t>
      </w:r>
      <w:r w:rsidRPr="00DA6CEF">
        <w:rPr>
          <w:rFonts w:ascii="Century Gothic" w:hAnsi="Century Gothic"/>
          <w:sz w:val="22"/>
          <w:szCs w:val="22"/>
        </w:rPr>
        <w:br/>
        <w:t>je ne suis pas un Jaune,</w:t>
      </w:r>
      <w:r w:rsidRPr="00DA6CEF">
        <w:rPr>
          <w:rFonts w:ascii="Century Gothic" w:hAnsi="Century Gothic"/>
          <w:sz w:val="22"/>
          <w:szCs w:val="22"/>
        </w:rPr>
        <w:br/>
        <w:t>je ne suis pas un Blanc,</w:t>
      </w:r>
      <w:r w:rsidRPr="00DA6CEF">
        <w:rPr>
          <w:rFonts w:ascii="Century Gothic" w:hAnsi="Century Gothic"/>
          <w:sz w:val="22"/>
          <w:szCs w:val="22"/>
        </w:rPr>
        <w:br/>
        <w:t>mais je ne suis qu'un homme.</w:t>
      </w:r>
      <w:r w:rsidRPr="00DA6CEF">
        <w:rPr>
          <w:rFonts w:ascii="Century Gothic" w:hAnsi="Century Gothic"/>
          <w:sz w:val="22"/>
          <w:szCs w:val="22"/>
        </w:rPr>
        <w:br/>
        <w:t>Ouvre-moi, mon frère !...</w:t>
      </w:r>
      <w:r w:rsidRPr="00DA6CEF">
        <w:rPr>
          <w:rFonts w:ascii="Century Gothic" w:hAnsi="Century Gothic"/>
          <w:sz w:val="22"/>
          <w:szCs w:val="22"/>
        </w:rPr>
        <w:br/>
        <w:t>Ouvre-moi ta porte,</w:t>
      </w:r>
      <w:r w:rsidRPr="00DA6CEF">
        <w:rPr>
          <w:rFonts w:ascii="Century Gothic" w:hAnsi="Century Gothic"/>
          <w:sz w:val="22"/>
          <w:szCs w:val="22"/>
        </w:rPr>
        <w:br/>
        <w:t>ouvre-moi ton cœur</w:t>
      </w:r>
      <w:r w:rsidRPr="00DA6CEF">
        <w:rPr>
          <w:rFonts w:ascii="Century Gothic" w:hAnsi="Century Gothic"/>
          <w:sz w:val="22"/>
          <w:szCs w:val="22"/>
        </w:rPr>
        <w:br/>
        <w:t>car je suis un homme,</w:t>
      </w:r>
      <w:r w:rsidRPr="00DA6CEF">
        <w:rPr>
          <w:rFonts w:ascii="Century Gothic" w:hAnsi="Century Gothic"/>
          <w:sz w:val="22"/>
          <w:szCs w:val="22"/>
        </w:rPr>
        <w:br/>
        <w:t>l'homme de tous les temps,</w:t>
      </w:r>
      <w:r w:rsidRPr="00DA6CEF">
        <w:rPr>
          <w:rFonts w:ascii="Century Gothic" w:hAnsi="Century Gothic"/>
          <w:sz w:val="22"/>
          <w:szCs w:val="22"/>
        </w:rPr>
        <w:br/>
        <w:t>l'homme de tous les cieux,</w:t>
      </w:r>
      <w:r w:rsidRPr="00DA6CEF">
        <w:rPr>
          <w:rFonts w:ascii="Century Gothic" w:hAnsi="Century Gothic"/>
          <w:sz w:val="22"/>
          <w:szCs w:val="22"/>
        </w:rPr>
        <w:br/>
        <w:t>l'homme qui te ressemble !..</w:t>
      </w:r>
      <w:r>
        <w:rPr>
          <w:rFonts w:ascii="Century Gothic" w:hAnsi="Century Gothic"/>
          <w:sz w:val="22"/>
          <w:szCs w:val="22"/>
        </w:rPr>
        <w:br/>
      </w:r>
      <w:r w:rsidRPr="00DA6CEF">
        <w:rPr>
          <w:rStyle w:val="Accentuation"/>
          <w:rFonts w:ascii="Century Gothic" w:hAnsi="Century Gothic"/>
          <w:b/>
          <w:sz w:val="20"/>
          <w:szCs w:val="20"/>
        </w:rPr>
        <w:t xml:space="preserve">René </w:t>
      </w:r>
      <w:proofErr w:type="spellStart"/>
      <w:r w:rsidRPr="00DA6CEF">
        <w:rPr>
          <w:rStyle w:val="Accentuation"/>
          <w:rFonts w:ascii="Century Gothic" w:hAnsi="Century Gothic"/>
          <w:b/>
          <w:sz w:val="20"/>
          <w:szCs w:val="20"/>
        </w:rPr>
        <w:t>Philombe</w:t>
      </w:r>
      <w:proofErr w:type="spellEnd"/>
    </w:p>
    <w:p w:rsidR="009B53A6" w:rsidRDefault="009B53A6" w:rsidP="009B53A6"/>
    <w:p w:rsidR="009B53A6" w:rsidRDefault="009B53A6">
      <w:bookmarkStart w:id="1" w:name="_GoBack"/>
      <w:bookmarkEnd w:id="1"/>
    </w:p>
    <w:sectPr w:rsidR="009B5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A6C0A"/>
    <w:multiLevelType w:val="hybridMultilevel"/>
    <w:tmpl w:val="DA04799A"/>
    <w:lvl w:ilvl="0" w:tplc="5FD02B8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A6"/>
    <w:rsid w:val="009B53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00DD"/>
  <w15:chartTrackingRefBased/>
  <w15:docId w15:val="{A01EA6CC-F318-471B-BC51-8D692F08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B53A6"/>
    <w:rPr>
      <w:i/>
      <w:iCs/>
    </w:rPr>
  </w:style>
  <w:style w:type="paragraph" w:styleId="NormalWeb">
    <w:name w:val="Normal (Web)"/>
    <w:basedOn w:val="Normal"/>
    <w:uiPriority w:val="99"/>
    <w:semiHidden/>
    <w:unhideWhenUsed/>
    <w:rsid w:val="009B53A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B53A6"/>
    <w:rPr>
      <w:b/>
      <w:bCs/>
    </w:rPr>
  </w:style>
  <w:style w:type="paragraph" w:styleId="Paragraphedeliste">
    <w:name w:val="List Paragraph"/>
    <w:basedOn w:val="Normal"/>
    <w:uiPriority w:val="34"/>
    <w:qFormat/>
    <w:rsid w:val="009B53A6"/>
    <w:pPr>
      <w:spacing w:line="256" w:lineRule="auto"/>
      <w:ind w:left="720"/>
      <w:contextualSpacing/>
    </w:pPr>
    <w:rPr>
      <w:lang w:val="fr-FR"/>
    </w:rPr>
  </w:style>
  <w:style w:type="paragraph" w:styleId="Textedebulles">
    <w:name w:val="Balloon Text"/>
    <w:basedOn w:val="Normal"/>
    <w:link w:val="TextedebullesCar"/>
    <w:uiPriority w:val="99"/>
    <w:semiHidden/>
    <w:unhideWhenUsed/>
    <w:rsid w:val="009B53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5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2854</Words>
  <Characters>15703</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cp:lastPrinted>2018-01-22T10:41:00Z</cp:lastPrinted>
  <dcterms:created xsi:type="dcterms:W3CDTF">2018-01-22T10:33:00Z</dcterms:created>
  <dcterms:modified xsi:type="dcterms:W3CDTF">2018-01-22T10:42:00Z</dcterms:modified>
</cp:coreProperties>
</file>