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9D" w:rsidRDefault="008B519D" w:rsidP="00C450C4">
      <w:pPr>
        <w:jc w:val="center"/>
        <w:rPr>
          <w:b/>
          <w:sz w:val="44"/>
          <w:szCs w:val="44"/>
        </w:rPr>
      </w:pPr>
    </w:p>
    <w:p w:rsidR="00C450C4" w:rsidRDefault="00C450C4" w:rsidP="00C450C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Jour 2</w:t>
      </w:r>
      <w:r w:rsidRPr="00FB26C9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-  </w:t>
      </w:r>
      <w:r w:rsidRPr="00FB26C9">
        <w:rPr>
          <w:b/>
          <w:sz w:val="44"/>
          <w:szCs w:val="44"/>
        </w:rPr>
        <w:t>« Les questions du jour »</w:t>
      </w:r>
    </w:p>
    <w:p w:rsidR="00C450C4" w:rsidRDefault="00C450C4" w:rsidP="00C450C4">
      <w:pPr>
        <w:jc w:val="center"/>
        <w:rPr>
          <w:b/>
          <w:sz w:val="44"/>
          <w:szCs w:val="44"/>
        </w:rPr>
      </w:pPr>
    </w:p>
    <w:p w:rsidR="00C450C4" w:rsidRPr="00C450C4" w:rsidRDefault="00C450C4" w:rsidP="00C450C4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C450C4">
        <w:rPr>
          <w:sz w:val="36"/>
          <w:szCs w:val="36"/>
        </w:rPr>
        <w:t>Ma façon de piloter l’école permet-elle à ses acteurs d’agir et d’</w:t>
      </w:r>
      <w:proofErr w:type="spellStart"/>
      <w:r w:rsidRPr="00C450C4">
        <w:rPr>
          <w:sz w:val="36"/>
          <w:szCs w:val="36"/>
        </w:rPr>
        <w:t>inter-agir</w:t>
      </w:r>
      <w:proofErr w:type="spellEnd"/>
      <w:r w:rsidRPr="00C450C4">
        <w:rPr>
          <w:sz w:val="36"/>
          <w:szCs w:val="36"/>
        </w:rPr>
        <w:t xml:space="preserve"> en collaboration ? </w:t>
      </w:r>
    </w:p>
    <w:p w:rsidR="00C450C4" w:rsidRPr="00C450C4" w:rsidRDefault="00C450C4" w:rsidP="00C450C4">
      <w:pPr>
        <w:pStyle w:val="Paragraphedeliste"/>
        <w:jc w:val="both"/>
        <w:rPr>
          <w:sz w:val="36"/>
          <w:szCs w:val="36"/>
        </w:rPr>
      </w:pPr>
    </w:p>
    <w:p w:rsidR="00C450C4" w:rsidRDefault="00C450C4" w:rsidP="00C450C4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C450C4">
        <w:rPr>
          <w:sz w:val="36"/>
          <w:szCs w:val="36"/>
        </w:rPr>
        <w:t>De quell</w:t>
      </w:r>
      <w:r w:rsidR="00A441FD">
        <w:rPr>
          <w:sz w:val="36"/>
          <w:szCs w:val="36"/>
        </w:rPr>
        <w:t>e liberté d’initiative disposent les acteurs de l’école</w:t>
      </w:r>
      <w:r w:rsidRPr="00C450C4">
        <w:rPr>
          <w:sz w:val="36"/>
          <w:szCs w:val="36"/>
        </w:rPr>
        <w:t xml:space="preserve">? Quelle communication ai-je avec les acteurs de l’école sur leur pouvoir d’action et d’initiative ? </w:t>
      </w:r>
    </w:p>
    <w:p w:rsidR="00C450C4" w:rsidRPr="00C450C4" w:rsidRDefault="00C450C4" w:rsidP="00C450C4">
      <w:pPr>
        <w:pStyle w:val="Paragraphedeliste"/>
        <w:rPr>
          <w:sz w:val="36"/>
          <w:szCs w:val="36"/>
        </w:rPr>
      </w:pPr>
    </w:p>
    <w:p w:rsidR="00C450C4" w:rsidRPr="00C450C4" w:rsidRDefault="00C450C4" w:rsidP="00C450C4">
      <w:pPr>
        <w:pStyle w:val="Paragraphedeliste"/>
        <w:rPr>
          <w:sz w:val="36"/>
          <w:szCs w:val="36"/>
        </w:rPr>
      </w:pPr>
    </w:p>
    <w:p w:rsidR="00C450C4" w:rsidRPr="00C450C4" w:rsidRDefault="00C450C4" w:rsidP="00C450C4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C450C4">
        <w:rPr>
          <w:sz w:val="36"/>
          <w:szCs w:val="36"/>
        </w:rPr>
        <w:t xml:space="preserve">Comment est-ce que je suscite mes collaborations, les complémentarités ? </w:t>
      </w:r>
    </w:p>
    <w:p w:rsidR="00C450C4" w:rsidRPr="00C450C4" w:rsidRDefault="00202198" w:rsidP="00C450C4">
      <w:pPr>
        <w:pStyle w:val="Paragraphedeliste"/>
        <w:rPr>
          <w:sz w:val="36"/>
          <w:szCs w:val="36"/>
        </w:rPr>
      </w:pPr>
      <w:r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 wp14:anchorId="7EF0157D" wp14:editId="5B7555CB">
            <wp:simplePos x="0" y="0"/>
            <wp:positionH relativeFrom="margin">
              <wp:posOffset>3988993</wp:posOffset>
            </wp:positionH>
            <wp:positionV relativeFrom="paragraph">
              <wp:posOffset>49377</wp:posOffset>
            </wp:positionV>
            <wp:extent cx="1227383" cy="1077274"/>
            <wp:effectExtent l="0" t="0" r="0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83" cy="107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0C4" w:rsidRPr="00C450C4" w:rsidRDefault="00C450C4" w:rsidP="00C450C4">
      <w:pPr>
        <w:pStyle w:val="Paragraphedeliste"/>
        <w:rPr>
          <w:b/>
          <w:sz w:val="36"/>
          <w:szCs w:val="36"/>
        </w:rPr>
      </w:pPr>
    </w:p>
    <w:p w:rsidR="00C450C4" w:rsidRPr="00C450C4" w:rsidRDefault="00C450C4" w:rsidP="00C450C4">
      <w:pPr>
        <w:rPr>
          <w:b/>
          <w:sz w:val="44"/>
          <w:szCs w:val="44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388"/>
      </w:tblGrid>
      <w:tr w:rsidR="00C450C4" w:rsidTr="00CE427A">
        <w:trPr>
          <w:jc w:val="center"/>
        </w:trPr>
        <w:tc>
          <w:tcPr>
            <w:tcW w:w="15388" w:type="dxa"/>
            <w:shd w:val="clear" w:color="auto" w:fill="D9D9D9" w:themeFill="background1" w:themeFillShade="D9"/>
          </w:tcPr>
          <w:p w:rsidR="00C450C4" w:rsidRDefault="00C450C4" w:rsidP="00CE42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450C4" w:rsidRPr="00C450C4" w:rsidRDefault="00C450C4" w:rsidP="00C45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450C4">
              <w:rPr>
                <w:rFonts w:ascii="Arial" w:hAnsi="Arial" w:cs="Arial"/>
                <w:b/>
                <w:i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« </w:t>
            </w:r>
            <w:r w:rsidRPr="00C450C4">
              <w:rPr>
                <w:rFonts w:ascii="Arial" w:hAnsi="Arial" w:cs="Arial"/>
                <w:b/>
                <w:bCs/>
                <w:i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 réussite appartient à tout le monde</w:t>
            </w:r>
            <w:r w:rsidRPr="00C450C4">
              <w:rPr>
                <w:rFonts w:ascii="Arial" w:hAnsi="Arial" w:cs="Arial"/>
                <w:b/>
                <w:i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C’est au travail d’équipe qu’en revient le mérite. »</w:t>
            </w:r>
          </w:p>
          <w:p w:rsidR="00C450C4" w:rsidRPr="00DF573E" w:rsidRDefault="00C450C4" w:rsidP="00C45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73E">
              <w:rPr>
                <w:rFonts w:ascii="Arial" w:hAnsi="Arial" w:cs="Arial"/>
                <w:i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Franck Piccard</w:t>
            </w:r>
          </w:p>
          <w:p w:rsidR="00C450C4" w:rsidRDefault="00C450C4" w:rsidP="00C450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FB26C9" w:rsidRPr="00FB26C9" w:rsidRDefault="00FB26C9" w:rsidP="00FB26C9">
      <w:pPr>
        <w:pStyle w:val="Paragraphedeliste"/>
        <w:rPr>
          <w:b/>
          <w:sz w:val="44"/>
          <w:szCs w:val="44"/>
        </w:rPr>
      </w:pPr>
    </w:p>
    <w:p w:rsidR="00C450C4" w:rsidRDefault="00C450C4" w:rsidP="00C450C4">
      <w:pPr>
        <w:jc w:val="center"/>
      </w:pPr>
      <w:bookmarkStart w:id="0" w:name="_GoBack"/>
      <w:bookmarkEnd w:id="0"/>
    </w:p>
    <w:sectPr w:rsidR="00C450C4" w:rsidSect="00217F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F90"/>
    <w:multiLevelType w:val="hybridMultilevel"/>
    <w:tmpl w:val="F78C496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29A6"/>
    <w:multiLevelType w:val="hybridMultilevel"/>
    <w:tmpl w:val="88AA7E8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170F2"/>
    <w:multiLevelType w:val="hybridMultilevel"/>
    <w:tmpl w:val="33BC3C68"/>
    <w:lvl w:ilvl="0" w:tplc="7124E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32AFE"/>
    <w:multiLevelType w:val="hybridMultilevel"/>
    <w:tmpl w:val="F6967C16"/>
    <w:lvl w:ilvl="0" w:tplc="7124E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8"/>
    <w:rsid w:val="001D1293"/>
    <w:rsid w:val="001F0919"/>
    <w:rsid w:val="00202198"/>
    <w:rsid w:val="00217F64"/>
    <w:rsid w:val="00392926"/>
    <w:rsid w:val="003E1347"/>
    <w:rsid w:val="00521FAD"/>
    <w:rsid w:val="005F7AA8"/>
    <w:rsid w:val="007F1515"/>
    <w:rsid w:val="008B519D"/>
    <w:rsid w:val="00A441FD"/>
    <w:rsid w:val="00C450C4"/>
    <w:rsid w:val="00F03E5A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A805"/>
  <w15:chartTrackingRefBased/>
  <w15:docId w15:val="{9D98CC8B-A713-47F5-87D5-ADDE756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6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Segec</dc:creator>
  <cp:keywords/>
  <dc:description/>
  <cp:lastModifiedBy>Pieltain Yannic</cp:lastModifiedBy>
  <cp:revision>3</cp:revision>
  <dcterms:created xsi:type="dcterms:W3CDTF">2017-01-28T09:52:00Z</dcterms:created>
  <dcterms:modified xsi:type="dcterms:W3CDTF">2017-01-28T09:55:00Z</dcterms:modified>
</cp:coreProperties>
</file>